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60C" w:rsidRPr="00CE2722" w:rsidRDefault="004571D3" w:rsidP="00D4560C">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Wąsosz</w:t>
      </w:r>
      <w:r w:rsidR="00B62DFE" w:rsidRPr="00CE2722">
        <w:rPr>
          <w:rFonts w:ascii="Times New Roman" w:hAnsi="Times New Roman" w:cs="Times New Roman"/>
          <w:color w:val="000000"/>
        </w:rPr>
        <w:t>,</w:t>
      </w:r>
      <w:r w:rsidR="004E1B8C">
        <w:rPr>
          <w:rFonts w:ascii="Times New Roman" w:hAnsi="Times New Roman" w:cs="Times New Roman"/>
          <w:color w:val="000000"/>
        </w:rPr>
        <w:t xml:space="preserve"> </w:t>
      </w:r>
      <w:r w:rsidR="00DA7A68">
        <w:rPr>
          <w:rFonts w:ascii="Times New Roman" w:hAnsi="Times New Roman" w:cs="Times New Roman"/>
          <w:color w:val="000000"/>
        </w:rPr>
        <w:t>25.11</w:t>
      </w:r>
      <w:r w:rsidR="00D11EE8">
        <w:rPr>
          <w:rFonts w:ascii="Times New Roman" w:hAnsi="Times New Roman" w:cs="Times New Roman"/>
          <w:color w:val="000000"/>
        </w:rPr>
        <w:t>.202</w:t>
      </w:r>
      <w:r w:rsidR="002B4D98">
        <w:rPr>
          <w:rFonts w:ascii="Times New Roman" w:hAnsi="Times New Roman" w:cs="Times New Roman"/>
          <w:color w:val="000000"/>
        </w:rPr>
        <w:t>5</w:t>
      </w:r>
      <w:r w:rsidR="00711C31" w:rsidRPr="00CE2722">
        <w:rPr>
          <w:rFonts w:ascii="Times New Roman" w:hAnsi="Times New Roman" w:cs="Times New Roman"/>
          <w:color w:val="000000"/>
        </w:rPr>
        <w:t xml:space="preserve"> </w:t>
      </w:r>
      <w:r w:rsidR="00D4560C" w:rsidRPr="00CE2722">
        <w:rPr>
          <w:rFonts w:ascii="Times New Roman" w:hAnsi="Times New Roman" w:cs="Times New Roman"/>
          <w:color w:val="000000"/>
        </w:rPr>
        <w:t>r.</w:t>
      </w:r>
    </w:p>
    <w:p w:rsidR="00D4560C" w:rsidRPr="00CE2722" w:rsidRDefault="00D4560C" w:rsidP="00D4560C">
      <w:pPr>
        <w:autoSpaceDE w:val="0"/>
        <w:autoSpaceDN w:val="0"/>
        <w:adjustRightInd w:val="0"/>
        <w:spacing w:after="0" w:line="240" w:lineRule="auto"/>
        <w:jc w:val="right"/>
        <w:rPr>
          <w:rFonts w:ascii="Times New Roman" w:hAnsi="Times New Roman" w:cs="Times New Roman"/>
          <w:color w:val="000000"/>
        </w:rPr>
      </w:pPr>
    </w:p>
    <w:p w:rsidR="00D4560C" w:rsidRPr="00CE2722" w:rsidRDefault="00D4560C" w:rsidP="00D4560C">
      <w:pPr>
        <w:autoSpaceDE w:val="0"/>
        <w:autoSpaceDN w:val="0"/>
        <w:adjustRightInd w:val="0"/>
        <w:spacing w:after="0" w:line="240" w:lineRule="auto"/>
        <w:jc w:val="right"/>
        <w:rPr>
          <w:rFonts w:ascii="Times New Roman" w:hAnsi="Times New Roman" w:cs="Times New Roman"/>
          <w:color w:val="000000"/>
        </w:rPr>
      </w:pPr>
    </w:p>
    <w:p w:rsidR="007B5E35" w:rsidRPr="00CE2722" w:rsidRDefault="007B5E35" w:rsidP="00D4560C">
      <w:pPr>
        <w:autoSpaceDE w:val="0"/>
        <w:autoSpaceDN w:val="0"/>
        <w:adjustRightInd w:val="0"/>
        <w:spacing w:after="0" w:line="240" w:lineRule="auto"/>
        <w:rPr>
          <w:rFonts w:ascii="Times New Roman" w:hAnsi="Times New Roman" w:cs="Times New Roman"/>
          <w:b/>
          <w:bCs/>
          <w:color w:val="000000"/>
          <w:sz w:val="24"/>
          <w:szCs w:val="24"/>
        </w:rPr>
      </w:pPr>
    </w:p>
    <w:p w:rsidR="00D4560C" w:rsidRPr="00A86F89" w:rsidRDefault="004571D3" w:rsidP="004571D3">
      <w:pPr>
        <w:autoSpaceDE w:val="0"/>
        <w:rPr>
          <w:rFonts w:ascii="Times New Roman" w:hAnsi="Times New Roman" w:cs="Times New Roman"/>
          <w:b/>
          <w:bCs/>
          <w:color w:val="FF0000"/>
          <w:sz w:val="24"/>
          <w:szCs w:val="24"/>
        </w:rPr>
      </w:pPr>
      <w:r>
        <w:rPr>
          <w:rFonts w:ascii="Arial" w:hAnsi="Arial" w:cs="Arial"/>
          <w:b/>
          <w:bCs/>
          <w:sz w:val="20"/>
          <w:szCs w:val="20"/>
        </w:rPr>
        <w:t>OPS.26.1.202</w:t>
      </w:r>
      <w:r w:rsidR="002B4D98">
        <w:rPr>
          <w:rFonts w:ascii="Arial" w:hAnsi="Arial" w:cs="Arial"/>
          <w:b/>
          <w:bCs/>
          <w:sz w:val="20"/>
          <w:szCs w:val="20"/>
        </w:rPr>
        <w:t>5</w:t>
      </w:r>
    </w:p>
    <w:p w:rsidR="00D4560C" w:rsidRPr="00CE2722" w:rsidRDefault="00172B21" w:rsidP="00172B21">
      <w:pPr>
        <w:tabs>
          <w:tab w:val="left" w:pos="1924"/>
          <w:tab w:val="left" w:pos="2053"/>
        </w:tabs>
        <w:autoSpaceDE w:val="0"/>
        <w:autoSpaceDN w:val="0"/>
        <w:adjustRightInd w:val="0"/>
        <w:spacing w:after="0" w:line="240" w:lineRule="auto"/>
        <w:rPr>
          <w:rFonts w:ascii="Times New Roman" w:hAnsi="Times New Roman" w:cs="Times New Roman"/>
          <w:b/>
          <w:bCs/>
          <w:color w:val="000000"/>
          <w:sz w:val="32"/>
          <w:szCs w:val="32"/>
        </w:rPr>
      </w:pPr>
      <w:r>
        <w:rPr>
          <w:rFonts w:ascii="Times New Roman" w:hAnsi="Times New Roman" w:cs="Times New Roman"/>
          <w:b/>
          <w:bCs/>
          <w:color w:val="000000"/>
          <w:sz w:val="32"/>
          <w:szCs w:val="32"/>
        </w:rPr>
        <w:tab/>
        <w:t xml:space="preserve">                    </w:t>
      </w:r>
      <w:r>
        <w:rPr>
          <w:rFonts w:ascii="Times New Roman" w:hAnsi="Times New Roman" w:cs="Times New Roman"/>
          <w:b/>
          <w:bCs/>
          <w:color w:val="000000"/>
          <w:sz w:val="32"/>
          <w:szCs w:val="32"/>
        </w:rPr>
        <w:tab/>
      </w:r>
    </w:p>
    <w:p w:rsidR="00172B21" w:rsidRDefault="00172B21" w:rsidP="00172B21">
      <w:pPr>
        <w:autoSpaceDE w:val="0"/>
        <w:autoSpaceDN w:val="0"/>
        <w:adjustRightInd w:val="0"/>
        <w:spacing w:after="0" w:line="240" w:lineRule="auto"/>
        <w:jc w:val="center"/>
        <w:rPr>
          <w:rFonts w:ascii="Times New Roman" w:hAnsi="Times New Roman" w:cs="Times New Roman"/>
          <w:bCs/>
          <w:color w:val="000000"/>
          <w:sz w:val="32"/>
          <w:szCs w:val="32"/>
        </w:rPr>
      </w:pPr>
    </w:p>
    <w:p w:rsidR="00172B21" w:rsidRPr="00CE2722" w:rsidRDefault="00172B21" w:rsidP="00172B21">
      <w:pPr>
        <w:autoSpaceDE w:val="0"/>
        <w:autoSpaceDN w:val="0"/>
        <w:adjustRightInd w:val="0"/>
        <w:spacing w:after="0" w:line="240" w:lineRule="auto"/>
        <w:jc w:val="center"/>
        <w:rPr>
          <w:rFonts w:ascii="Times New Roman" w:hAnsi="Times New Roman" w:cs="Times New Roman"/>
          <w:bCs/>
          <w:color w:val="000000"/>
          <w:sz w:val="32"/>
          <w:szCs w:val="32"/>
        </w:rPr>
      </w:pPr>
      <w:r w:rsidRPr="00CE2722">
        <w:rPr>
          <w:rFonts w:ascii="Times New Roman" w:hAnsi="Times New Roman" w:cs="Times New Roman"/>
          <w:bCs/>
          <w:color w:val="000000"/>
          <w:sz w:val="32"/>
          <w:szCs w:val="32"/>
        </w:rPr>
        <w:t>SPECYFIKACJA WARUNKÓW ZAMÓWIENIA</w:t>
      </w:r>
    </w:p>
    <w:p w:rsidR="00D4560C" w:rsidRPr="00CE2722" w:rsidRDefault="00D4560C" w:rsidP="00D4560C">
      <w:pPr>
        <w:autoSpaceDE w:val="0"/>
        <w:autoSpaceDN w:val="0"/>
        <w:adjustRightInd w:val="0"/>
        <w:spacing w:after="0" w:line="240" w:lineRule="auto"/>
        <w:jc w:val="center"/>
        <w:rPr>
          <w:rFonts w:ascii="Times New Roman" w:hAnsi="Times New Roman" w:cs="Times New Roman"/>
          <w:b/>
          <w:bCs/>
          <w:color w:val="000000"/>
          <w:sz w:val="32"/>
          <w:szCs w:val="32"/>
        </w:rPr>
      </w:pPr>
    </w:p>
    <w:p w:rsidR="00D4560C" w:rsidRPr="00CE2722" w:rsidRDefault="00D4560C" w:rsidP="007B5E35">
      <w:pPr>
        <w:autoSpaceDE w:val="0"/>
        <w:autoSpaceDN w:val="0"/>
        <w:adjustRightInd w:val="0"/>
        <w:spacing w:after="0" w:line="240" w:lineRule="auto"/>
        <w:rPr>
          <w:rFonts w:ascii="Times New Roman" w:hAnsi="Times New Roman" w:cs="Times New Roman"/>
          <w:b/>
          <w:bCs/>
          <w:color w:val="000000"/>
          <w:sz w:val="32"/>
          <w:szCs w:val="32"/>
        </w:rPr>
      </w:pPr>
    </w:p>
    <w:p w:rsidR="00B62DFE" w:rsidRPr="00172B21" w:rsidRDefault="00711C31" w:rsidP="00B62DFE">
      <w:pPr>
        <w:autoSpaceDE w:val="0"/>
        <w:autoSpaceDN w:val="0"/>
        <w:adjustRightInd w:val="0"/>
        <w:spacing w:after="0" w:line="240" w:lineRule="auto"/>
        <w:jc w:val="center"/>
        <w:rPr>
          <w:rFonts w:ascii="Times New Roman" w:hAnsi="Times New Roman" w:cs="Times New Roman"/>
          <w:b/>
          <w:bCs/>
          <w:color w:val="000000"/>
          <w:sz w:val="32"/>
          <w:szCs w:val="32"/>
        </w:rPr>
      </w:pPr>
      <w:r w:rsidRPr="00172B21">
        <w:rPr>
          <w:rFonts w:ascii="Times New Roman" w:hAnsi="Times New Roman" w:cs="Times New Roman"/>
          <w:b/>
          <w:bCs/>
          <w:color w:val="000000"/>
          <w:sz w:val="32"/>
          <w:szCs w:val="32"/>
        </w:rPr>
        <w:t xml:space="preserve">GMINA </w:t>
      </w:r>
      <w:r w:rsidR="004571D3">
        <w:rPr>
          <w:rFonts w:ascii="Times New Roman" w:hAnsi="Times New Roman" w:cs="Times New Roman"/>
          <w:b/>
          <w:bCs/>
          <w:color w:val="000000"/>
          <w:sz w:val="32"/>
          <w:szCs w:val="32"/>
        </w:rPr>
        <w:t>WĄSOSZ</w:t>
      </w:r>
    </w:p>
    <w:p w:rsidR="00B62DFE" w:rsidRPr="00CE2722" w:rsidRDefault="00B62DFE" w:rsidP="00B62DFE">
      <w:pPr>
        <w:autoSpaceDE w:val="0"/>
        <w:autoSpaceDN w:val="0"/>
        <w:adjustRightInd w:val="0"/>
        <w:spacing w:after="0" w:line="240" w:lineRule="auto"/>
        <w:jc w:val="center"/>
        <w:rPr>
          <w:rFonts w:ascii="Times New Roman" w:hAnsi="Times New Roman" w:cs="Times New Roman"/>
          <w:b/>
          <w:bCs/>
          <w:color w:val="000000"/>
          <w:sz w:val="16"/>
          <w:szCs w:val="32"/>
        </w:rPr>
      </w:pPr>
    </w:p>
    <w:p w:rsidR="00D4560C" w:rsidRPr="00CE2722" w:rsidRDefault="00D4560C" w:rsidP="00D4560C">
      <w:pPr>
        <w:autoSpaceDE w:val="0"/>
        <w:autoSpaceDN w:val="0"/>
        <w:adjustRightInd w:val="0"/>
        <w:spacing w:after="0" w:line="240" w:lineRule="auto"/>
        <w:jc w:val="center"/>
        <w:rPr>
          <w:rFonts w:ascii="Times New Roman" w:hAnsi="Times New Roman" w:cs="Times New Roman"/>
          <w:b/>
          <w:bCs/>
          <w:color w:val="000000"/>
          <w:sz w:val="32"/>
          <w:szCs w:val="32"/>
        </w:rPr>
      </w:pPr>
    </w:p>
    <w:p w:rsidR="00D4560C" w:rsidRPr="00CE2722" w:rsidRDefault="00172B21" w:rsidP="00D4560C">
      <w:pPr>
        <w:autoSpaceDE w:val="0"/>
        <w:autoSpaceDN w:val="0"/>
        <w:adjustRightInd w:val="0"/>
        <w:spacing w:after="0" w:line="240" w:lineRule="auto"/>
        <w:jc w:val="center"/>
        <w:rPr>
          <w:rFonts w:ascii="Times New Roman" w:hAnsi="Times New Roman" w:cs="Times New Roman"/>
          <w:bCs/>
          <w:color w:val="000000"/>
          <w:sz w:val="24"/>
          <w:szCs w:val="24"/>
        </w:rPr>
      </w:pPr>
      <w:r w:rsidRPr="00172B21">
        <w:rPr>
          <w:rFonts w:ascii="Times New Roman" w:hAnsi="Times New Roman" w:cs="Times New Roman"/>
          <w:bCs/>
          <w:color w:val="000000"/>
          <w:sz w:val="24"/>
          <w:szCs w:val="24"/>
        </w:rPr>
        <w:t xml:space="preserve">Zaprasza do złożenia oferty w postępowaniu o udzielenie zamówienia publicznego prowadzonego w trybie podstawowym bez negocjacji o wartości zamówienia nie przekraczającej progów unijnych o jakich stanowi art. 3 ustawy z 11 września 2019 r. - Prawo zamówień </w:t>
      </w:r>
      <w:r w:rsidR="00293223">
        <w:rPr>
          <w:rFonts w:ascii="Times New Roman" w:hAnsi="Times New Roman" w:cs="Times New Roman"/>
          <w:bCs/>
          <w:color w:val="000000"/>
          <w:sz w:val="24"/>
          <w:szCs w:val="24"/>
        </w:rPr>
        <w:t xml:space="preserve">publicznych </w:t>
      </w:r>
      <w:r w:rsidR="00DA7A68" w:rsidRPr="00DA7A68">
        <w:rPr>
          <w:rFonts w:ascii="Times New Roman" w:hAnsi="Times New Roman" w:cs="Times New Roman"/>
          <w:bCs/>
          <w:color w:val="000000"/>
          <w:sz w:val="24"/>
          <w:szCs w:val="24"/>
        </w:rPr>
        <w:t>(t. j. Dz. U. z 2024 r., poz. 1320)</w:t>
      </w:r>
      <w:r w:rsidRPr="00172B21">
        <w:rPr>
          <w:rFonts w:ascii="Times New Roman" w:hAnsi="Times New Roman" w:cs="Times New Roman"/>
          <w:bCs/>
          <w:color w:val="000000"/>
          <w:sz w:val="24"/>
          <w:szCs w:val="24"/>
        </w:rPr>
        <w:t xml:space="preserve"> – dalej </w:t>
      </w:r>
      <w:proofErr w:type="spellStart"/>
      <w:r w:rsidRPr="00172B21">
        <w:rPr>
          <w:rFonts w:ascii="Times New Roman" w:hAnsi="Times New Roman" w:cs="Times New Roman"/>
          <w:bCs/>
          <w:color w:val="000000"/>
          <w:sz w:val="24"/>
          <w:szCs w:val="24"/>
        </w:rPr>
        <w:t>p.z.p</w:t>
      </w:r>
      <w:proofErr w:type="spellEnd"/>
      <w:r w:rsidRPr="00172B21">
        <w:rPr>
          <w:rFonts w:ascii="Times New Roman" w:hAnsi="Times New Roman" w:cs="Times New Roman"/>
          <w:bCs/>
          <w:color w:val="000000"/>
          <w:sz w:val="24"/>
          <w:szCs w:val="24"/>
        </w:rPr>
        <w:t>. na</w:t>
      </w:r>
      <w:r>
        <w:rPr>
          <w:rFonts w:ascii="Times New Roman" w:hAnsi="Times New Roman" w:cs="Times New Roman"/>
          <w:bCs/>
          <w:color w:val="000000"/>
          <w:sz w:val="24"/>
          <w:szCs w:val="24"/>
        </w:rPr>
        <w:t xml:space="preserve"> dostawy pn.</w:t>
      </w:r>
      <w:r w:rsidR="005C39AB" w:rsidRPr="00CE2722">
        <w:rPr>
          <w:rFonts w:ascii="Times New Roman" w:hAnsi="Times New Roman" w:cs="Times New Roman"/>
          <w:bCs/>
          <w:color w:val="000000"/>
          <w:sz w:val="24"/>
          <w:szCs w:val="24"/>
        </w:rPr>
        <w:t>:</w:t>
      </w:r>
    </w:p>
    <w:p w:rsidR="007B5E35" w:rsidRDefault="007B5E35" w:rsidP="00D4560C">
      <w:pPr>
        <w:autoSpaceDE w:val="0"/>
        <w:autoSpaceDN w:val="0"/>
        <w:adjustRightInd w:val="0"/>
        <w:spacing w:after="0" w:line="240" w:lineRule="auto"/>
        <w:jc w:val="center"/>
        <w:rPr>
          <w:rFonts w:ascii="Times New Roman" w:hAnsi="Times New Roman" w:cs="Times New Roman"/>
          <w:b/>
          <w:bCs/>
          <w:color w:val="000000"/>
          <w:sz w:val="36"/>
          <w:szCs w:val="24"/>
        </w:rPr>
      </w:pPr>
    </w:p>
    <w:p w:rsidR="00867E19" w:rsidRPr="00CE2722" w:rsidRDefault="00867E19" w:rsidP="00D4560C">
      <w:pPr>
        <w:autoSpaceDE w:val="0"/>
        <w:autoSpaceDN w:val="0"/>
        <w:adjustRightInd w:val="0"/>
        <w:spacing w:after="0" w:line="240" w:lineRule="auto"/>
        <w:jc w:val="center"/>
        <w:rPr>
          <w:rFonts w:ascii="Times New Roman" w:hAnsi="Times New Roman" w:cs="Times New Roman"/>
          <w:b/>
          <w:bCs/>
          <w:color w:val="000000"/>
          <w:sz w:val="36"/>
          <w:szCs w:val="24"/>
        </w:rPr>
      </w:pPr>
    </w:p>
    <w:p w:rsidR="002E43C6" w:rsidRPr="00867E19" w:rsidRDefault="003C745E" w:rsidP="002E43C6">
      <w:pPr>
        <w:spacing w:after="0"/>
        <w:ind w:left="360"/>
        <w:jc w:val="center"/>
        <w:rPr>
          <w:rFonts w:ascii="Times New Roman" w:hAnsi="Times New Roman" w:cs="Times New Roman"/>
          <w:b/>
          <w:i/>
          <w:sz w:val="36"/>
          <w:szCs w:val="36"/>
        </w:rPr>
      </w:pPr>
      <w:r w:rsidRPr="00867E19">
        <w:rPr>
          <w:rFonts w:ascii="Times New Roman" w:hAnsi="Times New Roman" w:cs="Times New Roman"/>
          <w:b/>
          <w:i/>
          <w:sz w:val="36"/>
          <w:szCs w:val="36"/>
        </w:rPr>
        <w:t>„</w:t>
      </w:r>
      <w:r w:rsidR="00B16AB2" w:rsidRPr="00B16AB2">
        <w:rPr>
          <w:rFonts w:ascii="Times New Roman" w:hAnsi="Times New Roman" w:cs="Times New Roman"/>
          <w:b/>
          <w:i/>
          <w:sz w:val="36"/>
          <w:szCs w:val="36"/>
        </w:rPr>
        <w:t xml:space="preserve">Przygotowywanie i dostarczanie  gorących posiłków uczniom do szkół  na terenie Gminy </w:t>
      </w:r>
      <w:r w:rsidR="004571D3">
        <w:rPr>
          <w:rFonts w:ascii="Times New Roman" w:hAnsi="Times New Roman" w:cs="Times New Roman"/>
          <w:b/>
          <w:i/>
          <w:sz w:val="36"/>
          <w:szCs w:val="36"/>
        </w:rPr>
        <w:t>Wąsosz</w:t>
      </w:r>
      <w:r w:rsidR="00293223">
        <w:rPr>
          <w:rFonts w:ascii="Times New Roman" w:hAnsi="Times New Roman" w:cs="Times New Roman"/>
          <w:b/>
          <w:i/>
          <w:sz w:val="36"/>
          <w:szCs w:val="36"/>
        </w:rPr>
        <w:t xml:space="preserve"> w 202</w:t>
      </w:r>
      <w:r w:rsidR="00DA7A68">
        <w:rPr>
          <w:rFonts w:ascii="Times New Roman" w:hAnsi="Times New Roman" w:cs="Times New Roman"/>
          <w:b/>
          <w:i/>
          <w:sz w:val="36"/>
          <w:szCs w:val="36"/>
        </w:rPr>
        <w:t>6</w:t>
      </w:r>
      <w:r w:rsidR="00293223">
        <w:rPr>
          <w:rFonts w:ascii="Times New Roman" w:hAnsi="Times New Roman" w:cs="Times New Roman"/>
          <w:b/>
          <w:i/>
          <w:sz w:val="36"/>
          <w:szCs w:val="36"/>
        </w:rPr>
        <w:t xml:space="preserve"> roku</w:t>
      </w:r>
      <w:r w:rsidR="002E43C6" w:rsidRPr="00867E19">
        <w:rPr>
          <w:rFonts w:ascii="Times New Roman" w:hAnsi="Times New Roman" w:cs="Times New Roman"/>
          <w:b/>
          <w:i/>
          <w:sz w:val="36"/>
          <w:szCs w:val="36"/>
        </w:rPr>
        <w:t>”</w:t>
      </w:r>
    </w:p>
    <w:p w:rsidR="00D4560C" w:rsidRPr="00CE2722" w:rsidRDefault="00D4560C" w:rsidP="00D4560C">
      <w:pPr>
        <w:autoSpaceDE w:val="0"/>
        <w:autoSpaceDN w:val="0"/>
        <w:adjustRightInd w:val="0"/>
        <w:spacing w:after="0" w:line="240" w:lineRule="auto"/>
        <w:jc w:val="center"/>
        <w:rPr>
          <w:rFonts w:ascii="Times New Roman" w:hAnsi="Times New Roman" w:cs="Times New Roman"/>
          <w:b/>
          <w:bCs/>
          <w:color w:val="000000"/>
          <w:sz w:val="20"/>
          <w:szCs w:val="28"/>
        </w:rPr>
      </w:pPr>
    </w:p>
    <w:p w:rsidR="00172B21" w:rsidRDefault="00172B21" w:rsidP="00984879">
      <w:pPr>
        <w:tabs>
          <w:tab w:val="left" w:pos="7050"/>
        </w:tabs>
        <w:autoSpaceDE w:val="0"/>
        <w:autoSpaceDN w:val="0"/>
        <w:adjustRightInd w:val="0"/>
        <w:spacing w:after="0" w:line="360" w:lineRule="auto"/>
        <w:rPr>
          <w:rFonts w:ascii="Arial" w:eastAsia="Times New Roman" w:hAnsi="Arial" w:cs="Arial"/>
          <w:b/>
          <w:color w:val="FF0000"/>
          <w:sz w:val="20"/>
          <w:szCs w:val="20"/>
        </w:rPr>
      </w:pPr>
    </w:p>
    <w:p w:rsidR="00172B21" w:rsidRPr="005C49E6" w:rsidRDefault="00172B21" w:rsidP="00172B21">
      <w:pPr>
        <w:tabs>
          <w:tab w:val="left" w:pos="7050"/>
        </w:tabs>
        <w:autoSpaceDE w:val="0"/>
        <w:autoSpaceDN w:val="0"/>
        <w:adjustRightInd w:val="0"/>
        <w:spacing w:after="0" w:line="360" w:lineRule="auto"/>
        <w:jc w:val="center"/>
        <w:rPr>
          <w:rFonts w:ascii="Times New Roman" w:eastAsia="Times New Roman" w:hAnsi="Times New Roman" w:cs="Times New Roman"/>
          <w:b/>
          <w:sz w:val="24"/>
          <w:szCs w:val="24"/>
        </w:rPr>
      </w:pPr>
    </w:p>
    <w:p w:rsidR="00D4560C" w:rsidRPr="005C49E6" w:rsidRDefault="00172B21" w:rsidP="00172B21">
      <w:pPr>
        <w:tabs>
          <w:tab w:val="left" w:pos="7050"/>
        </w:tabs>
        <w:autoSpaceDE w:val="0"/>
        <w:autoSpaceDN w:val="0"/>
        <w:adjustRightInd w:val="0"/>
        <w:spacing w:after="0" w:line="360" w:lineRule="auto"/>
        <w:jc w:val="center"/>
        <w:rPr>
          <w:rFonts w:ascii="Times New Roman" w:hAnsi="Times New Roman" w:cs="Times New Roman"/>
          <w:b/>
          <w:bCs/>
          <w:sz w:val="24"/>
          <w:szCs w:val="24"/>
        </w:rPr>
      </w:pPr>
      <w:r w:rsidRPr="005C49E6">
        <w:rPr>
          <w:rFonts w:ascii="Times New Roman" w:eastAsia="Times New Roman" w:hAnsi="Times New Roman" w:cs="Times New Roman"/>
          <w:b/>
          <w:sz w:val="24"/>
          <w:szCs w:val="24"/>
        </w:rPr>
        <w:t>Przedmiotowe postępowanie prowadzone jest przy użyciu środków komunikacji elektronicznej. Składanie ofert następuje za pośrednictwem platformy zakupowej dostępnej pod adresem internetowym:</w:t>
      </w:r>
      <w:r w:rsidRPr="005C49E6">
        <w:rPr>
          <w:rFonts w:ascii="Times New Roman" w:hAnsi="Times New Roman" w:cs="Times New Roman"/>
          <w:sz w:val="24"/>
          <w:szCs w:val="24"/>
        </w:rPr>
        <w:t xml:space="preserve"> </w:t>
      </w:r>
      <w:r w:rsidR="00F4562C">
        <w:rPr>
          <w:rFonts w:ascii="Times New Roman" w:eastAsia="Times New Roman" w:hAnsi="Times New Roman" w:cs="Times New Roman"/>
          <w:b/>
          <w:sz w:val="24"/>
          <w:szCs w:val="24"/>
        </w:rPr>
        <w:t>https://</w:t>
      </w:r>
      <w:r w:rsidR="00293223" w:rsidRPr="00CE35AE">
        <w:rPr>
          <w:rFonts w:ascii="Times New Roman" w:eastAsia="Times New Roman" w:hAnsi="Times New Roman" w:cs="Times New Roman"/>
          <w:b/>
          <w:sz w:val="24"/>
          <w:szCs w:val="24"/>
        </w:rPr>
        <w:t>ezamowienia</w:t>
      </w:r>
      <w:r w:rsidR="00293223" w:rsidRPr="00F4562C">
        <w:rPr>
          <w:rFonts w:ascii="Times New Roman" w:eastAsia="Times New Roman" w:hAnsi="Times New Roman" w:cs="Times New Roman"/>
          <w:b/>
          <w:sz w:val="24"/>
          <w:szCs w:val="24"/>
        </w:rPr>
        <w:t>.gov.pl</w:t>
      </w:r>
    </w:p>
    <w:p w:rsidR="00D4560C" w:rsidRDefault="00D64259" w:rsidP="00D64259">
      <w:pPr>
        <w:tabs>
          <w:tab w:val="left" w:pos="5160"/>
        </w:tabs>
        <w:autoSpaceDE w:val="0"/>
        <w:autoSpaceDN w:val="0"/>
        <w:adjustRightInd w:val="0"/>
        <w:spacing w:after="0" w:line="240" w:lineRule="auto"/>
        <w:rPr>
          <w:rFonts w:ascii="Tahoma-Bold" w:hAnsi="Tahoma-Bold" w:cs="Tahoma-Bold"/>
          <w:b/>
          <w:bCs/>
          <w:color w:val="000000"/>
          <w:sz w:val="24"/>
          <w:szCs w:val="24"/>
        </w:rPr>
      </w:pPr>
      <w:r>
        <w:rPr>
          <w:rFonts w:ascii="Tahoma-Bold" w:hAnsi="Tahoma-Bold" w:cs="Tahoma-Bold"/>
          <w:b/>
          <w:bCs/>
          <w:color w:val="000000"/>
          <w:sz w:val="24"/>
          <w:szCs w:val="24"/>
        </w:rPr>
        <w:tab/>
      </w:r>
    </w:p>
    <w:p w:rsidR="00D4560C" w:rsidRDefault="00D4560C" w:rsidP="00D4560C">
      <w:pPr>
        <w:autoSpaceDE w:val="0"/>
        <w:autoSpaceDN w:val="0"/>
        <w:adjustRightInd w:val="0"/>
        <w:spacing w:after="0" w:line="240" w:lineRule="auto"/>
        <w:jc w:val="center"/>
        <w:rPr>
          <w:rFonts w:ascii="Tahoma-Bold" w:hAnsi="Tahoma-Bold" w:cs="Tahoma-Bold"/>
          <w:b/>
          <w:bCs/>
          <w:color w:val="000000"/>
          <w:sz w:val="24"/>
          <w:szCs w:val="24"/>
        </w:rPr>
      </w:pPr>
    </w:p>
    <w:p w:rsidR="00D4560C" w:rsidRDefault="00D4560C" w:rsidP="00D4560C">
      <w:pPr>
        <w:autoSpaceDE w:val="0"/>
        <w:autoSpaceDN w:val="0"/>
        <w:adjustRightInd w:val="0"/>
        <w:spacing w:after="0" w:line="240" w:lineRule="auto"/>
        <w:jc w:val="center"/>
        <w:rPr>
          <w:rFonts w:ascii="Tahoma-Bold" w:hAnsi="Tahoma-Bold" w:cs="Tahoma-Bold"/>
          <w:b/>
          <w:bCs/>
          <w:color w:val="000000"/>
          <w:sz w:val="24"/>
          <w:szCs w:val="24"/>
        </w:rPr>
      </w:pPr>
    </w:p>
    <w:p w:rsidR="00D4560C" w:rsidRDefault="00D4560C" w:rsidP="00AE632E">
      <w:pPr>
        <w:autoSpaceDE w:val="0"/>
        <w:autoSpaceDN w:val="0"/>
        <w:adjustRightInd w:val="0"/>
        <w:spacing w:after="0" w:line="240" w:lineRule="auto"/>
        <w:jc w:val="center"/>
        <w:rPr>
          <w:rFonts w:ascii="Times New Roman" w:hAnsi="Times New Roman"/>
          <w:b/>
          <w:bCs/>
          <w:color w:val="000000"/>
        </w:rPr>
      </w:pPr>
    </w:p>
    <w:p w:rsidR="00FE41AC" w:rsidRDefault="00FE41AC" w:rsidP="00AE632E">
      <w:pPr>
        <w:autoSpaceDE w:val="0"/>
        <w:autoSpaceDN w:val="0"/>
        <w:adjustRightInd w:val="0"/>
        <w:spacing w:after="0" w:line="240" w:lineRule="auto"/>
        <w:jc w:val="center"/>
        <w:rPr>
          <w:rFonts w:ascii="Times New Roman" w:hAnsi="Times New Roman"/>
          <w:b/>
          <w:bCs/>
          <w:color w:val="000000"/>
        </w:rPr>
      </w:pPr>
    </w:p>
    <w:p w:rsidR="00FE41AC" w:rsidRDefault="00AE376E" w:rsidP="00AE376E">
      <w:pPr>
        <w:tabs>
          <w:tab w:val="left" w:pos="5565"/>
        </w:tabs>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b/>
        <w:t>Zatwierdzam:</w:t>
      </w:r>
    </w:p>
    <w:p w:rsidR="00FE41AC" w:rsidRDefault="00FE41AC" w:rsidP="00AE632E">
      <w:pPr>
        <w:autoSpaceDE w:val="0"/>
        <w:autoSpaceDN w:val="0"/>
        <w:adjustRightInd w:val="0"/>
        <w:spacing w:after="0" w:line="240" w:lineRule="auto"/>
        <w:jc w:val="center"/>
        <w:rPr>
          <w:rFonts w:ascii="Times New Roman" w:hAnsi="Times New Roman"/>
          <w:b/>
          <w:bCs/>
          <w:color w:val="000000"/>
        </w:rPr>
      </w:pPr>
    </w:p>
    <w:p w:rsidR="00FE41AC" w:rsidRDefault="00FE41AC" w:rsidP="00AE632E">
      <w:pPr>
        <w:autoSpaceDE w:val="0"/>
        <w:autoSpaceDN w:val="0"/>
        <w:adjustRightInd w:val="0"/>
        <w:spacing w:after="0" w:line="240" w:lineRule="auto"/>
        <w:jc w:val="center"/>
        <w:rPr>
          <w:rFonts w:ascii="Times New Roman" w:hAnsi="Times New Roman"/>
          <w:b/>
          <w:bCs/>
          <w:color w:val="000000"/>
        </w:rPr>
      </w:pPr>
    </w:p>
    <w:p w:rsidR="00FE41AC" w:rsidRDefault="00FE41AC" w:rsidP="00AE632E">
      <w:pPr>
        <w:autoSpaceDE w:val="0"/>
        <w:autoSpaceDN w:val="0"/>
        <w:adjustRightInd w:val="0"/>
        <w:spacing w:after="0" w:line="240" w:lineRule="auto"/>
        <w:jc w:val="center"/>
        <w:rPr>
          <w:rFonts w:ascii="Times New Roman" w:hAnsi="Times New Roman"/>
          <w:b/>
          <w:bCs/>
          <w:color w:val="000000"/>
        </w:rPr>
      </w:pPr>
    </w:p>
    <w:p w:rsidR="00AE376E" w:rsidRDefault="00AE376E" w:rsidP="00AE376E">
      <w:pPr>
        <w:autoSpaceDE w:val="0"/>
        <w:autoSpaceDN w:val="0"/>
        <w:adjustRightInd w:val="0"/>
        <w:spacing w:after="0" w:line="240" w:lineRule="auto"/>
        <w:ind w:firstLine="708"/>
        <w:jc w:val="center"/>
        <w:rPr>
          <w:rFonts w:ascii="Tahoma-Bold" w:hAnsi="Tahoma-Bold" w:cs="Tahoma-Bold"/>
          <w:b/>
          <w:bCs/>
          <w:color w:val="000000"/>
        </w:rPr>
      </w:pPr>
    </w:p>
    <w:p w:rsidR="00FE41AC" w:rsidRPr="00F8216F" w:rsidRDefault="00AE376E" w:rsidP="00AE376E">
      <w:pPr>
        <w:autoSpaceDE w:val="0"/>
        <w:autoSpaceDN w:val="0"/>
        <w:adjustRightInd w:val="0"/>
        <w:spacing w:after="0" w:line="240" w:lineRule="auto"/>
        <w:ind w:left="2832"/>
        <w:jc w:val="center"/>
        <w:rPr>
          <w:rFonts w:ascii="Tahoma-Bold" w:hAnsi="Tahoma-Bold" w:cs="Tahoma-Bold"/>
          <w:bCs/>
          <w:color w:val="000000"/>
        </w:rPr>
      </w:pPr>
      <w:r w:rsidRPr="00F8216F">
        <w:rPr>
          <w:rFonts w:ascii="Tahoma-Bold" w:hAnsi="Tahoma-Bold" w:cs="Tahoma-Bold"/>
          <w:bCs/>
          <w:color w:val="000000"/>
        </w:rPr>
        <w:t xml:space="preserve">         …………………………………</w:t>
      </w:r>
    </w:p>
    <w:p w:rsidR="00D4560C" w:rsidRDefault="00D4560C" w:rsidP="00D4560C">
      <w:pPr>
        <w:autoSpaceDE w:val="0"/>
        <w:autoSpaceDN w:val="0"/>
        <w:adjustRightInd w:val="0"/>
        <w:spacing w:after="0" w:line="240" w:lineRule="auto"/>
        <w:rPr>
          <w:rFonts w:ascii="ArialMT" w:hAnsi="ArialMT" w:cs="ArialMT"/>
          <w:color w:val="000000"/>
          <w:sz w:val="18"/>
        </w:rPr>
      </w:pPr>
    </w:p>
    <w:p w:rsidR="004571D3" w:rsidRDefault="004571D3" w:rsidP="00D4560C">
      <w:pPr>
        <w:autoSpaceDE w:val="0"/>
        <w:autoSpaceDN w:val="0"/>
        <w:adjustRightInd w:val="0"/>
        <w:spacing w:after="0" w:line="240" w:lineRule="auto"/>
        <w:rPr>
          <w:rFonts w:ascii="ArialMT" w:hAnsi="ArialMT" w:cs="ArialMT"/>
          <w:color w:val="000000"/>
          <w:sz w:val="18"/>
        </w:rPr>
      </w:pPr>
    </w:p>
    <w:p w:rsidR="004571D3" w:rsidRDefault="004571D3" w:rsidP="00D4560C">
      <w:pPr>
        <w:autoSpaceDE w:val="0"/>
        <w:autoSpaceDN w:val="0"/>
        <w:adjustRightInd w:val="0"/>
        <w:spacing w:after="0" w:line="240" w:lineRule="auto"/>
        <w:rPr>
          <w:rFonts w:ascii="ArialMT" w:hAnsi="ArialMT" w:cs="ArialMT"/>
          <w:color w:val="000000"/>
          <w:sz w:val="18"/>
        </w:rPr>
      </w:pPr>
    </w:p>
    <w:p w:rsidR="00DA7A68" w:rsidRDefault="00DA7A68" w:rsidP="00D4560C">
      <w:pPr>
        <w:autoSpaceDE w:val="0"/>
        <w:autoSpaceDN w:val="0"/>
        <w:adjustRightInd w:val="0"/>
        <w:spacing w:after="0" w:line="240" w:lineRule="auto"/>
        <w:rPr>
          <w:rFonts w:ascii="ArialMT" w:hAnsi="ArialMT" w:cs="ArialMT"/>
          <w:color w:val="000000"/>
          <w:sz w:val="18"/>
        </w:rPr>
      </w:pPr>
    </w:p>
    <w:p w:rsidR="004571D3" w:rsidRDefault="004571D3" w:rsidP="00D4560C">
      <w:pPr>
        <w:autoSpaceDE w:val="0"/>
        <w:autoSpaceDN w:val="0"/>
        <w:adjustRightInd w:val="0"/>
        <w:spacing w:after="0" w:line="240" w:lineRule="auto"/>
        <w:rPr>
          <w:rFonts w:ascii="ArialMT" w:hAnsi="ArialMT" w:cs="ArialMT"/>
          <w:color w:val="000000"/>
          <w:sz w:val="18"/>
        </w:rPr>
      </w:pPr>
    </w:p>
    <w:p w:rsidR="004571D3" w:rsidRPr="00CE2722" w:rsidRDefault="004571D3" w:rsidP="00D4560C">
      <w:pPr>
        <w:autoSpaceDE w:val="0"/>
        <w:autoSpaceDN w:val="0"/>
        <w:adjustRightInd w:val="0"/>
        <w:spacing w:after="0" w:line="240" w:lineRule="auto"/>
        <w:rPr>
          <w:rFonts w:ascii="ArialMT" w:hAnsi="ArialMT" w:cs="ArialMT"/>
          <w:color w:val="000000"/>
          <w:sz w:val="18"/>
        </w:rPr>
      </w:pPr>
    </w:p>
    <w:p w:rsidR="00D4560C" w:rsidRPr="00903284" w:rsidRDefault="00034C23" w:rsidP="00A4686A">
      <w:pPr>
        <w:pStyle w:val="Nagwek1"/>
      </w:pPr>
      <w:r>
        <w:lastRenderedPageBreak/>
        <w:t>DANE ZAMAWIAJĄCEGO ORAZ ADRES STRONY INTERNETOWEJ</w:t>
      </w:r>
    </w:p>
    <w:p w:rsidR="00D4560C" w:rsidRDefault="00D4560C" w:rsidP="00D4560C">
      <w:pPr>
        <w:autoSpaceDE w:val="0"/>
        <w:autoSpaceDN w:val="0"/>
        <w:adjustRightInd w:val="0"/>
        <w:spacing w:after="0" w:line="240" w:lineRule="auto"/>
        <w:rPr>
          <w:rFonts w:ascii="Tahoma-Bold" w:hAnsi="Tahoma-Bold" w:cs="Tahoma-Bold"/>
          <w:b/>
          <w:bCs/>
          <w:color w:val="000000"/>
        </w:rPr>
      </w:pPr>
    </w:p>
    <w:p w:rsidR="00F21A70" w:rsidRPr="00D356D3" w:rsidRDefault="00A91FDC" w:rsidP="00660227">
      <w:pPr>
        <w:autoSpaceDE w:val="0"/>
        <w:autoSpaceDN w:val="0"/>
        <w:adjustRightInd w:val="0"/>
        <w:spacing w:after="0" w:line="360" w:lineRule="auto"/>
        <w:rPr>
          <w:rFonts w:ascii="Times New Roman" w:hAnsi="Times New Roman"/>
          <w:b/>
          <w:bCs/>
          <w:color w:val="000000"/>
          <w:sz w:val="20"/>
          <w:szCs w:val="20"/>
        </w:rPr>
      </w:pPr>
      <w:r>
        <w:rPr>
          <w:rFonts w:ascii="Times New Roman" w:hAnsi="Times New Roman"/>
          <w:b/>
          <w:bCs/>
          <w:color w:val="000000"/>
          <w:sz w:val="20"/>
          <w:szCs w:val="20"/>
        </w:rPr>
        <w:t>Nazwa Z</w:t>
      </w:r>
      <w:r w:rsidR="005C39AB" w:rsidRPr="005C39AB">
        <w:rPr>
          <w:rFonts w:ascii="Times New Roman" w:hAnsi="Times New Roman"/>
          <w:b/>
          <w:bCs/>
          <w:color w:val="000000"/>
          <w:sz w:val="20"/>
          <w:szCs w:val="20"/>
        </w:rPr>
        <w:t>amawiającego:</w:t>
      </w:r>
      <w:r w:rsidR="005C39AB">
        <w:rPr>
          <w:rFonts w:ascii="Times New Roman" w:hAnsi="Times New Roman"/>
          <w:b/>
          <w:bCs/>
          <w:color w:val="000000"/>
          <w:sz w:val="20"/>
          <w:szCs w:val="20"/>
        </w:rPr>
        <w:t xml:space="preserve"> </w:t>
      </w:r>
      <w:r w:rsidR="003D28E6">
        <w:rPr>
          <w:rFonts w:ascii="Times New Roman" w:hAnsi="Times New Roman"/>
          <w:b/>
          <w:bCs/>
          <w:color w:val="000000"/>
          <w:sz w:val="20"/>
          <w:szCs w:val="20"/>
        </w:rPr>
        <w:tab/>
      </w:r>
      <w:r w:rsidR="003D28E6">
        <w:rPr>
          <w:rFonts w:ascii="Times New Roman" w:hAnsi="Times New Roman"/>
          <w:b/>
          <w:bCs/>
          <w:color w:val="000000"/>
          <w:sz w:val="20"/>
          <w:szCs w:val="20"/>
        </w:rPr>
        <w:tab/>
      </w:r>
      <w:r w:rsidR="00D522F0" w:rsidRPr="005C39AB">
        <w:rPr>
          <w:rFonts w:ascii="Times New Roman" w:hAnsi="Times New Roman"/>
          <w:bCs/>
          <w:color w:val="000000"/>
          <w:sz w:val="20"/>
          <w:szCs w:val="20"/>
        </w:rPr>
        <w:t xml:space="preserve">Gmina </w:t>
      </w:r>
      <w:r w:rsidR="004571D3">
        <w:rPr>
          <w:rFonts w:ascii="Times New Roman" w:hAnsi="Times New Roman"/>
          <w:bCs/>
          <w:color w:val="000000"/>
          <w:sz w:val="20"/>
          <w:szCs w:val="20"/>
        </w:rPr>
        <w:t>Wąsosz</w:t>
      </w:r>
      <w:r w:rsidR="00D522F0" w:rsidRPr="00D356D3">
        <w:rPr>
          <w:rFonts w:ascii="Times New Roman" w:hAnsi="Times New Roman"/>
          <w:b/>
          <w:bCs/>
          <w:color w:val="000000"/>
          <w:sz w:val="20"/>
          <w:szCs w:val="20"/>
        </w:rPr>
        <w:t xml:space="preserve"> </w:t>
      </w:r>
    </w:p>
    <w:p w:rsidR="00D4560C" w:rsidRPr="005C39AB" w:rsidRDefault="003D28E6" w:rsidP="00426CFB">
      <w:pPr>
        <w:autoSpaceDE w:val="0"/>
        <w:autoSpaceDN w:val="0"/>
        <w:adjustRightInd w:val="0"/>
        <w:spacing w:after="0" w:line="360" w:lineRule="auto"/>
        <w:rPr>
          <w:rFonts w:ascii="Times New Roman" w:hAnsi="Times New Roman"/>
          <w:bCs/>
          <w:color w:val="000000"/>
          <w:sz w:val="20"/>
          <w:szCs w:val="20"/>
        </w:rPr>
      </w:pPr>
      <w:r>
        <w:rPr>
          <w:rFonts w:ascii="Times New Roman" w:hAnsi="Times New Roman"/>
          <w:b/>
          <w:bCs/>
          <w:color w:val="000000"/>
          <w:sz w:val="20"/>
          <w:szCs w:val="20"/>
        </w:rPr>
        <w:t>Adres:</w:t>
      </w:r>
      <w:r>
        <w:rPr>
          <w:rFonts w:ascii="Times New Roman" w:hAnsi="Times New Roman"/>
          <w:b/>
          <w:bCs/>
          <w:color w:val="000000"/>
          <w:sz w:val="20"/>
          <w:szCs w:val="20"/>
        </w:rPr>
        <w:tab/>
      </w:r>
      <w:r>
        <w:rPr>
          <w:rFonts w:ascii="Times New Roman" w:hAnsi="Times New Roman"/>
          <w:b/>
          <w:bCs/>
          <w:color w:val="000000"/>
          <w:sz w:val="20"/>
          <w:szCs w:val="20"/>
        </w:rPr>
        <w:tab/>
      </w:r>
      <w:r>
        <w:rPr>
          <w:rFonts w:ascii="Times New Roman" w:hAnsi="Times New Roman"/>
          <w:b/>
          <w:bCs/>
          <w:color w:val="000000"/>
          <w:sz w:val="20"/>
          <w:szCs w:val="20"/>
        </w:rPr>
        <w:tab/>
      </w:r>
      <w:r>
        <w:rPr>
          <w:rFonts w:ascii="Times New Roman" w:hAnsi="Times New Roman"/>
          <w:b/>
          <w:bCs/>
          <w:color w:val="000000"/>
          <w:sz w:val="20"/>
          <w:szCs w:val="20"/>
        </w:rPr>
        <w:tab/>
      </w:r>
      <w:r w:rsidR="00D4560C" w:rsidRPr="005C39AB">
        <w:rPr>
          <w:rFonts w:ascii="Times New Roman" w:hAnsi="Times New Roman"/>
          <w:bCs/>
          <w:color w:val="000000"/>
          <w:sz w:val="20"/>
          <w:szCs w:val="20"/>
        </w:rPr>
        <w:t xml:space="preserve">ul. Plac </w:t>
      </w:r>
      <w:r w:rsidR="00A856CF">
        <w:rPr>
          <w:rFonts w:ascii="Times New Roman" w:hAnsi="Times New Roman"/>
          <w:bCs/>
          <w:color w:val="000000"/>
          <w:sz w:val="20"/>
          <w:szCs w:val="20"/>
        </w:rPr>
        <w:t>Rzędziana 8</w:t>
      </w:r>
      <w:r w:rsidR="00426CFB">
        <w:rPr>
          <w:rFonts w:ascii="Times New Roman" w:hAnsi="Times New Roman"/>
          <w:bCs/>
          <w:color w:val="000000"/>
          <w:sz w:val="20"/>
          <w:szCs w:val="20"/>
        </w:rPr>
        <w:t xml:space="preserve">, </w:t>
      </w:r>
      <w:r w:rsidR="00D4560C" w:rsidRPr="005C39AB">
        <w:rPr>
          <w:rFonts w:ascii="Times New Roman" w:hAnsi="Times New Roman"/>
          <w:bCs/>
          <w:color w:val="000000"/>
          <w:sz w:val="20"/>
          <w:szCs w:val="20"/>
        </w:rPr>
        <w:t>19-</w:t>
      </w:r>
      <w:r w:rsidR="00A856CF">
        <w:rPr>
          <w:rFonts w:ascii="Times New Roman" w:hAnsi="Times New Roman"/>
          <w:bCs/>
          <w:color w:val="000000"/>
          <w:sz w:val="20"/>
          <w:szCs w:val="20"/>
        </w:rPr>
        <w:t>222 Wąsosz</w:t>
      </w:r>
    </w:p>
    <w:p w:rsidR="00D4560C" w:rsidRDefault="003D28E6" w:rsidP="00660227">
      <w:pPr>
        <w:autoSpaceDE w:val="0"/>
        <w:autoSpaceDN w:val="0"/>
        <w:adjustRightInd w:val="0"/>
        <w:spacing w:after="0" w:line="360" w:lineRule="auto"/>
        <w:rPr>
          <w:rFonts w:ascii="Times New Roman" w:hAnsi="Times New Roman"/>
          <w:bCs/>
          <w:color w:val="000000"/>
          <w:sz w:val="20"/>
          <w:szCs w:val="20"/>
        </w:rPr>
      </w:pPr>
      <w:r>
        <w:rPr>
          <w:rFonts w:ascii="Times New Roman" w:hAnsi="Times New Roman"/>
          <w:b/>
          <w:bCs/>
          <w:color w:val="000000"/>
          <w:sz w:val="20"/>
          <w:szCs w:val="20"/>
        </w:rPr>
        <w:t>T</w:t>
      </w:r>
      <w:r w:rsidR="00D4560C" w:rsidRPr="005C39AB">
        <w:rPr>
          <w:rFonts w:ascii="Times New Roman" w:hAnsi="Times New Roman"/>
          <w:b/>
          <w:bCs/>
          <w:color w:val="000000"/>
          <w:sz w:val="20"/>
          <w:szCs w:val="20"/>
        </w:rPr>
        <w:t>el:</w:t>
      </w:r>
      <w:r w:rsidR="00D4560C">
        <w:rPr>
          <w:rFonts w:ascii="Times New Roman" w:hAnsi="Times New Roman"/>
          <w:bCs/>
          <w:color w:val="000000"/>
          <w:sz w:val="20"/>
          <w:szCs w:val="20"/>
        </w:rPr>
        <w:t xml:space="preserve"> </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sidR="00D4560C">
        <w:rPr>
          <w:rFonts w:ascii="Times New Roman" w:hAnsi="Times New Roman"/>
          <w:bCs/>
          <w:color w:val="000000"/>
          <w:sz w:val="20"/>
          <w:szCs w:val="20"/>
        </w:rPr>
        <w:t>86</w:t>
      </w:r>
      <w:r w:rsidR="00362509">
        <w:rPr>
          <w:rFonts w:ascii="Times New Roman" w:hAnsi="Times New Roman"/>
          <w:bCs/>
          <w:color w:val="000000"/>
          <w:sz w:val="20"/>
          <w:szCs w:val="20"/>
        </w:rPr>
        <w:t> </w:t>
      </w:r>
      <w:r w:rsidR="00D4560C">
        <w:rPr>
          <w:rFonts w:ascii="Times New Roman" w:hAnsi="Times New Roman"/>
          <w:bCs/>
          <w:color w:val="000000"/>
          <w:sz w:val="20"/>
          <w:szCs w:val="20"/>
        </w:rPr>
        <w:t>273</w:t>
      </w:r>
      <w:r w:rsidR="00362509">
        <w:rPr>
          <w:rFonts w:ascii="Times New Roman" w:hAnsi="Times New Roman"/>
          <w:bCs/>
          <w:color w:val="000000"/>
          <w:sz w:val="20"/>
          <w:szCs w:val="20"/>
        </w:rPr>
        <w:t xml:space="preserve"> </w:t>
      </w:r>
      <w:r w:rsidR="00A856CF">
        <w:rPr>
          <w:rFonts w:ascii="Times New Roman" w:hAnsi="Times New Roman"/>
          <w:bCs/>
          <w:color w:val="000000"/>
          <w:sz w:val="20"/>
          <w:szCs w:val="20"/>
        </w:rPr>
        <w:t>10</w:t>
      </w:r>
      <w:r w:rsidR="00362509">
        <w:rPr>
          <w:rFonts w:ascii="Times New Roman" w:hAnsi="Times New Roman"/>
          <w:bCs/>
          <w:color w:val="000000"/>
          <w:sz w:val="20"/>
          <w:szCs w:val="20"/>
        </w:rPr>
        <w:t xml:space="preserve"> </w:t>
      </w:r>
      <w:r w:rsidR="00A856CF">
        <w:rPr>
          <w:rFonts w:ascii="Times New Roman" w:hAnsi="Times New Roman"/>
          <w:bCs/>
          <w:color w:val="000000"/>
          <w:sz w:val="20"/>
          <w:szCs w:val="20"/>
        </w:rPr>
        <w:t>01</w:t>
      </w:r>
    </w:p>
    <w:p w:rsidR="00D4560C" w:rsidRDefault="0098029B" w:rsidP="00660227">
      <w:pPr>
        <w:autoSpaceDE w:val="0"/>
        <w:autoSpaceDN w:val="0"/>
        <w:adjustRightInd w:val="0"/>
        <w:spacing w:after="0" w:line="360" w:lineRule="auto"/>
        <w:rPr>
          <w:rFonts w:ascii="Times New Roman" w:hAnsi="Times New Roman"/>
          <w:color w:val="000000"/>
          <w:sz w:val="20"/>
          <w:szCs w:val="20"/>
        </w:rPr>
      </w:pPr>
      <w:r w:rsidRPr="005C39AB">
        <w:rPr>
          <w:rFonts w:ascii="Times New Roman" w:hAnsi="Times New Roman"/>
          <w:b/>
          <w:color w:val="000000"/>
          <w:sz w:val="20"/>
          <w:szCs w:val="20"/>
        </w:rPr>
        <w:t>G</w:t>
      </w:r>
      <w:r w:rsidR="00D4560C" w:rsidRPr="005C39AB">
        <w:rPr>
          <w:rFonts w:ascii="Times New Roman" w:hAnsi="Times New Roman"/>
          <w:b/>
          <w:color w:val="000000"/>
          <w:sz w:val="20"/>
          <w:szCs w:val="20"/>
        </w:rPr>
        <w:t>odziny urzędowania:</w:t>
      </w:r>
      <w:r w:rsidR="00D4560C">
        <w:rPr>
          <w:rFonts w:ascii="Times New Roman" w:hAnsi="Times New Roman"/>
          <w:color w:val="000000"/>
          <w:sz w:val="20"/>
          <w:szCs w:val="20"/>
        </w:rPr>
        <w:t xml:space="preserve"> </w:t>
      </w:r>
      <w:r w:rsidR="003D28E6">
        <w:rPr>
          <w:rFonts w:ascii="Times New Roman" w:hAnsi="Times New Roman"/>
          <w:color w:val="000000"/>
          <w:sz w:val="20"/>
          <w:szCs w:val="20"/>
        </w:rPr>
        <w:tab/>
      </w:r>
      <w:r w:rsidR="003D28E6">
        <w:rPr>
          <w:rFonts w:ascii="Times New Roman" w:hAnsi="Times New Roman"/>
          <w:color w:val="000000"/>
          <w:sz w:val="20"/>
          <w:szCs w:val="20"/>
        </w:rPr>
        <w:tab/>
      </w:r>
      <w:r w:rsidR="00D4560C" w:rsidRPr="005C39AB">
        <w:rPr>
          <w:rFonts w:ascii="Times New Roman" w:hAnsi="Times New Roman"/>
          <w:color w:val="000000"/>
          <w:sz w:val="20"/>
          <w:szCs w:val="20"/>
        </w:rPr>
        <w:t>po</w:t>
      </w:r>
      <w:r w:rsidR="00A856CF">
        <w:rPr>
          <w:rFonts w:ascii="Times New Roman" w:hAnsi="Times New Roman"/>
          <w:color w:val="000000"/>
          <w:sz w:val="20"/>
          <w:szCs w:val="20"/>
        </w:rPr>
        <w:t>niedziałek – piątek 7:30 – 15:30</w:t>
      </w:r>
    </w:p>
    <w:p w:rsidR="00D4560C" w:rsidRPr="004B405E" w:rsidRDefault="0098029B" w:rsidP="003D28E6">
      <w:pPr>
        <w:autoSpaceDE w:val="0"/>
        <w:autoSpaceDN w:val="0"/>
        <w:adjustRightInd w:val="0"/>
        <w:spacing w:after="0" w:line="360" w:lineRule="auto"/>
        <w:rPr>
          <w:rFonts w:ascii="Times New Roman" w:hAnsi="Times New Roman"/>
          <w:color w:val="000081"/>
          <w:sz w:val="20"/>
          <w:szCs w:val="20"/>
          <w:lang w:val="en-US"/>
        </w:rPr>
      </w:pPr>
      <w:r w:rsidRPr="004B405E">
        <w:rPr>
          <w:rFonts w:ascii="Times New Roman" w:hAnsi="Times New Roman"/>
          <w:b/>
          <w:color w:val="000000"/>
          <w:sz w:val="20"/>
          <w:szCs w:val="20"/>
          <w:lang w:val="en-US"/>
        </w:rPr>
        <w:t>E</w:t>
      </w:r>
      <w:r w:rsidR="00D4560C" w:rsidRPr="004B405E">
        <w:rPr>
          <w:rFonts w:ascii="Times New Roman" w:hAnsi="Times New Roman"/>
          <w:b/>
          <w:color w:val="000000"/>
          <w:sz w:val="20"/>
          <w:szCs w:val="20"/>
          <w:lang w:val="en-US"/>
        </w:rPr>
        <w:t>-mail:</w:t>
      </w:r>
      <w:r w:rsidR="00D4560C" w:rsidRPr="004B405E">
        <w:rPr>
          <w:rFonts w:ascii="Times New Roman" w:hAnsi="Times New Roman"/>
          <w:color w:val="000000"/>
          <w:sz w:val="20"/>
          <w:szCs w:val="20"/>
          <w:lang w:val="en-US"/>
        </w:rPr>
        <w:t xml:space="preserve"> </w:t>
      </w:r>
      <w:r w:rsidR="003D28E6" w:rsidRPr="004B405E">
        <w:rPr>
          <w:rFonts w:ascii="Times New Roman" w:hAnsi="Times New Roman"/>
          <w:color w:val="000000"/>
          <w:sz w:val="20"/>
          <w:szCs w:val="20"/>
          <w:lang w:val="en-US"/>
        </w:rPr>
        <w:tab/>
      </w:r>
      <w:r w:rsidR="003D28E6" w:rsidRPr="004B405E">
        <w:rPr>
          <w:rFonts w:ascii="Times New Roman" w:hAnsi="Times New Roman"/>
          <w:color w:val="000000"/>
          <w:sz w:val="20"/>
          <w:szCs w:val="20"/>
          <w:lang w:val="en-US"/>
        </w:rPr>
        <w:tab/>
      </w:r>
      <w:r w:rsidR="003D28E6" w:rsidRPr="004B405E">
        <w:rPr>
          <w:rFonts w:ascii="Times New Roman" w:hAnsi="Times New Roman"/>
          <w:color w:val="000000"/>
          <w:sz w:val="20"/>
          <w:szCs w:val="20"/>
          <w:lang w:val="en-US"/>
        </w:rPr>
        <w:tab/>
      </w:r>
      <w:r w:rsidR="003D28E6" w:rsidRPr="004B405E">
        <w:rPr>
          <w:rFonts w:ascii="Times New Roman" w:hAnsi="Times New Roman"/>
          <w:color w:val="000000"/>
          <w:sz w:val="20"/>
          <w:szCs w:val="20"/>
          <w:lang w:val="en-US"/>
        </w:rPr>
        <w:tab/>
      </w:r>
      <w:r w:rsidR="00A856CF" w:rsidRPr="00AD57A9">
        <w:rPr>
          <w:rFonts w:ascii="Times New Roman" w:hAnsi="Times New Roman"/>
          <w:sz w:val="20"/>
          <w:szCs w:val="20"/>
          <w:lang w:val="en-US"/>
        </w:rPr>
        <w:t>wojt</w:t>
      </w:r>
      <w:r w:rsidR="0099526E" w:rsidRPr="00AD57A9">
        <w:rPr>
          <w:rFonts w:ascii="Times New Roman" w:hAnsi="Times New Roman"/>
          <w:sz w:val="20"/>
          <w:szCs w:val="20"/>
          <w:lang w:val="en-US"/>
        </w:rPr>
        <w:t>@gmina</w:t>
      </w:r>
      <w:r w:rsidR="00A856CF" w:rsidRPr="00AD57A9">
        <w:rPr>
          <w:rFonts w:ascii="Times New Roman" w:hAnsi="Times New Roman"/>
          <w:sz w:val="20"/>
          <w:szCs w:val="20"/>
          <w:lang w:val="en-US"/>
        </w:rPr>
        <w:t>wasosz</w:t>
      </w:r>
      <w:r w:rsidR="0099526E" w:rsidRPr="00AD57A9">
        <w:rPr>
          <w:rFonts w:ascii="Times New Roman" w:hAnsi="Times New Roman"/>
          <w:sz w:val="20"/>
          <w:szCs w:val="20"/>
          <w:lang w:val="en-US"/>
        </w:rPr>
        <w:t>.pl</w:t>
      </w:r>
      <w:r w:rsidR="00903284" w:rsidRPr="004B405E">
        <w:rPr>
          <w:rFonts w:ascii="Times New Roman" w:hAnsi="Times New Roman"/>
          <w:color w:val="000081"/>
          <w:sz w:val="20"/>
          <w:szCs w:val="20"/>
          <w:lang w:val="en-US"/>
        </w:rPr>
        <w:tab/>
      </w:r>
    </w:p>
    <w:p w:rsidR="00D4560C" w:rsidRPr="00903284" w:rsidRDefault="00426CFB" w:rsidP="006F5E10">
      <w:pPr>
        <w:autoSpaceDE w:val="0"/>
        <w:autoSpaceDN w:val="0"/>
        <w:adjustRightInd w:val="0"/>
        <w:spacing w:after="0" w:line="360" w:lineRule="auto"/>
        <w:jc w:val="both"/>
        <w:rPr>
          <w:rFonts w:ascii="Times New Roman" w:hAnsi="Times New Roman"/>
          <w:color w:val="000081"/>
          <w:sz w:val="20"/>
          <w:szCs w:val="20"/>
        </w:rPr>
      </w:pPr>
      <w:r w:rsidRPr="00426CFB">
        <w:rPr>
          <w:rFonts w:ascii="Times New Roman" w:hAnsi="Times New Roman"/>
          <w:b/>
          <w:sz w:val="20"/>
          <w:szCs w:val="20"/>
        </w:rPr>
        <w:t>Adres strony internetowej</w:t>
      </w:r>
      <w:r w:rsidRPr="00426CFB">
        <w:rPr>
          <w:rFonts w:ascii="Times New Roman" w:hAnsi="Times New Roman"/>
          <w:sz w:val="20"/>
          <w:szCs w:val="20"/>
        </w:rPr>
        <w:t xml:space="preserve">, </w:t>
      </w:r>
      <w:r w:rsidR="00A75A2A" w:rsidRPr="00426CFB">
        <w:rPr>
          <w:rFonts w:ascii="Times New Roman" w:hAnsi="Times New Roman"/>
          <w:sz w:val="20"/>
          <w:szCs w:val="20"/>
        </w:rPr>
        <w:t>na której jest prowadzone postępowanie i na której</w:t>
      </w:r>
      <w:r w:rsidR="00A75A2A">
        <w:rPr>
          <w:rFonts w:ascii="Times New Roman" w:hAnsi="Times New Roman"/>
          <w:sz w:val="20"/>
          <w:szCs w:val="20"/>
        </w:rPr>
        <w:t xml:space="preserve"> </w:t>
      </w:r>
      <w:r w:rsidR="00DA7A68">
        <w:rPr>
          <w:rFonts w:ascii="Times New Roman" w:hAnsi="Times New Roman"/>
          <w:sz w:val="20"/>
          <w:szCs w:val="20"/>
        </w:rPr>
        <w:t>udostępniane będą zmiany i </w:t>
      </w:r>
      <w:r w:rsidR="00A75A2A" w:rsidRPr="00E77DBF">
        <w:rPr>
          <w:rFonts w:ascii="Times New Roman" w:hAnsi="Times New Roman"/>
          <w:sz w:val="20"/>
          <w:szCs w:val="20"/>
        </w:rPr>
        <w:t>wyjaśnienia treści SWZ oraz inne dokumenty zamówienia bezpośrednio związane z postępowaniem o udzielenie zamówienia</w:t>
      </w:r>
      <w:r w:rsidR="00A75A2A" w:rsidRPr="00426CFB">
        <w:rPr>
          <w:rFonts w:ascii="Times New Roman" w:hAnsi="Times New Roman"/>
          <w:sz w:val="20"/>
          <w:szCs w:val="20"/>
        </w:rPr>
        <w:t>:</w:t>
      </w:r>
      <w:r w:rsidR="00A75A2A">
        <w:rPr>
          <w:rFonts w:ascii="Times New Roman" w:hAnsi="Times New Roman"/>
          <w:sz w:val="20"/>
          <w:szCs w:val="20"/>
        </w:rPr>
        <w:t xml:space="preserve"> </w:t>
      </w:r>
      <w:r w:rsidR="00E346E3" w:rsidRPr="00E346E3">
        <w:rPr>
          <w:rFonts w:ascii="Times New Roman" w:hAnsi="Times New Roman"/>
          <w:color w:val="FF0000"/>
          <w:sz w:val="20"/>
          <w:szCs w:val="20"/>
        </w:rPr>
        <w:t>https://ezamowienia.gov.pl/mp-client/tenders/</w:t>
      </w:r>
      <w:r w:rsidR="002B4D98" w:rsidRPr="002B4D98">
        <w:rPr>
          <w:rFonts w:ascii="Times New Roman" w:hAnsi="Times New Roman"/>
          <w:color w:val="FF0000"/>
          <w:sz w:val="20"/>
          <w:szCs w:val="20"/>
        </w:rPr>
        <w:t>ocds-148610-9d4a36e3-165b-4a5f-923d-fa3fb0ceac55</w:t>
      </w:r>
    </w:p>
    <w:p w:rsidR="00D4560C" w:rsidRPr="00903284" w:rsidRDefault="00903284" w:rsidP="00A4686A">
      <w:pPr>
        <w:pStyle w:val="Nagwek1"/>
      </w:pPr>
      <w:bookmarkStart w:id="0" w:name="_Toc535316210"/>
      <w:r w:rsidRPr="00903284">
        <w:t>TRYB UDZIELANIA ZAMÓWIENIA</w:t>
      </w:r>
      <w:bookmarkEnd w:id="0"/>
      <w:r w:rsidR="00310413" w:rsidRPr="00310413">
        <w:t xml:space="preserve"> </w:t>
      </w:r>
      <w:r w:rsidR="00310413">
        <w:t>ORAZ INFORMACJA W ZAKRESIE MOŻLIWOŚCI NEGOCJACJI TREŚCI OFERT</w:t>
      </w:r>
    </w:p>
    <w:p w:rsidR="00F40A41" w:rsidRDefault="00F40A41" w:rsidP="00660227">
      <w:pPr>
        <w:autoSpaceDE w:val="0"/>
        <w:autoSpaceDN w:val="0"/>
        <w:adjustRightInd w:val="0"/>
        <w:spacing w:after="0" w:line="360" w:lineRule="auto"/>
        <w:ind w:firstLine="567"/>
        <w:jc w:val="both"/>
        <w:rPr>
          <w:rFonts w:ascii="Times New Roman" w:hAnsi="Times New Roman"/>
          <w:bCs/>
          <w:color w:val="000000"/>
          <w:sz w:val="20"/>
          <w:szCs w:val="20"/>
        </w:rPr>
      </w:pPr>
    </w:p>
    <w:p w:rsidR="00930471" w:rsidRPr="00930471" w:rsidRDefault="00B359FB" w:rsidP="00930471">
      <w:pPr>
        <w:autoSpaceDE w:val="0"/>
        <w:autoSpaceDN w:val="0"/>
        <w:adjustRightInd w:val="0"/>
        <w:spacing w:after="0" w:line="360" w:lineRule="auto"/>
        <w:ind w:left="284" w:hanging="284"/>
        <w:jc w:val="both"/>
        <w:rPr>
          <w:rFonts w:ascii="Times New Roman" w:hAnsi="Times New Roman"/>
          <w:bCs/>
          <w:color w:val="000000"/>
          <w:sz w:val="20"/>
          <w:szCs w:val="20"/>
        </w:rPr>
      </w:pPr>
      <w:r>
        <w:rPr>
          <w:rFonts w:ascii="Times New Roman" w:hAnsi="Times New Roman"/>
          <w:bCs/>
          <w:color w:val="000000"/>
          <w:sz w:val="20"/>
          <w:szCs w:val="20"/>
        </w:rPr>
        <w:t>2.</w:t>
      </w:r>
      <w:r w:rsidR="00660B2A">
        <w:rPr>
          <w:rFonts w:ascii="Times New Roman" w:hAnsi="Times New Roman"/>
          <w:bCs/>
          <w:color w:val="000000"/>
          <w:sz w:val="20"/>
          <w:szCs w:val="20"/>
        </w:rPr>
        <w:t>1.</w:t>
      </w:r>
      <w:r w:rsidR="00930471" w:rsidRPr="00930471">
        <w:t xml:space="preserve"> </w:t>
      </w:r>
      <w:r w:rsidR="00930471" w:rsidRPr="00930471">
        <w:rPr>
          <w:rFonts w:ascii="Times New Roman" w:hAnsi="Times New Roman"/>
          <w:bCs/>
          <w:color w:val="000000"/>
          <w:sz w:val="20"/>
          <w:szCs w:val="20"/>
        </w:rPr>
        <w:t xml:space="preserve">Niniejsze postępowanie prowadzone jest w trybie podstawowym o jakim stanowi art. 275 pkt 1 </w:t>
      </w:r>
      <w:proofErr w:type="spellStart"/>
      <w:r w:rsidR="00930471" w:rsidRPr="00930471">
        <w:rPr>
          <w:rFonts w:ascii="Times New Roman" w:hAnsi="Times New Roman"/>
          <w:bCs/>
          <w:color w:val="000000"/>
          <w:sz w:val="20"/>
          <w:szCs w:val="20"/>
        </w:rPr>
        <w:t>p.z.p</w:t>
      </w:r>
      <w:proofErr w:type="spellEnd"/>
      <w:r w:rsidR="00930471" w:rsidRPr="00930471">
        <w:rPr>
          <w:rFonts w:ascii="Times New Roman" w:hAnsi="Times New Roman"/>
          <w:bCs/>
          <w:color w:val="000000"/>
          <w:sz w:val="20"/>
          <w:szCs w:val="20"/>
        </w:rPr>
        <w:t xml:space="preserve">. oraz niniejszej Specyfikacji Warunków Zamówienia, zwaną dalej „SWZ”. </w:t>
      </w:r>
    </w:p>
    <w:p w:rsidR="00BA5F73" w:rsidRDefault="00930471" w:rsidP="00930471">
      <w:pPr>
        <w:autoSpaceDE w:val="0"/>
        <w:autoSpaceDN w:val="0"/>
        <w:adjustRightInd w:val="0"/>
        <w:spacing w:after="0" w:line="360" w:lineRule="auto"/>
        <w:ind w:left="284" w:hanging="284"/>
        <w:jc w:val="both"/>
      </w:pPr>
      <w:r>
        <w:rPr>
          <w:rFonts w:ascii="Times New Roman" w:hAnsi="Times New Roman"/>
          <w:bCs/>
          <w:color w:val="000000"/>
          <w:sz w:val="20"/>
          <w:szCs w:val="20"/>
        </w:rPr>
        <w:t xml:space="preserve">2.2. </w:t>
      </w:r>
      <w:r w:rsidRPr="00930471">
        <w:rPr>
          <w:rFonts w:ascii="Times New Roman" w:hAnsi="Times New Roman"/>
          <w:bCs/>
          <w:color w:val="000000"/>
          <w:sz w:val="20"/>
          <w:szCs w:val="20"/>
        </w:rPr>
        <w:t>Zamawiający nie przewiduje wyboru najkorzystniejszej oferty z możliwością prowadzenia negocjacji.</w:t>
      </w:r>
    </w:p>
    <w:p w:rsidR="00930471" w:rsidRDefault="00BA5F73" w:rsidP="00930471">
      <w:pPr>
        <w:autoSpaceDE w:val="0"/>
        <w:autoSpaceDN w:val="0"/>
        <w:adjustRightInd w:val="0"/>
        <w:spacing w:after="0" w:line="360" w:lineRule="auto"/>
        <w:ind w:left="284" w:hanging="284"/>
        <w:jc w:val="both"/>
        <w:rPr>
          <w:rFonts w:ascii="Times New Roman" w:hAnsi="Times New Roman"/>
          <w:bCs/>
          <w:color w:val="000000"/>
          <w:sz w:val="20"/>
          <w:szCs w:val="20"/>
        </w:rPr>
      </w:pPr>
      <w:r w:rsidRPr="004726DA">
        <w:rPr>
          <w:rFonts w:ascii="Times New Roman" w:hAnsi="Times New Roman" w:cs="Times New Roman"/>
        </w:rPr>
        <w:t xml:space="preserve">2.3. </w:t>
      </w:r>
      <w:r w:rsidRPr="004726DA">
        <w:rPr>
          <w:rFonts w:ascii="Times New Roman" w:hAnsi="Times New Roman" w:cs="Times New Roman"/>
          <w:bCs/>
          <w:color w:val="000000"/>
          <w:sz w:val="20"/>
          <w:szCs w:val="20"/>
        </w:rPr>
        <w:t>Szacunkowa</w:t>
      </w:r>
      <w:r w:rsidRPr="00BA5F73">
        <w:rPr>
          <w:rFonts w:ascii="Times New Roman" w:hAnsi="Times New Roman"/>
          <w:bCs/>
          <w:color w:val="000000"/>
          <w:sz w:val="20"/>
          <w:szCs w:val="20"/>
        </w:rPr>
        <w:t xml:space="preserve"> wartość przedmiotowego zamówienia nie przekracza progów unijnych o jakich mowa w art. 3 ustawy </w:t>
      </w:r>
      <w:proofErr w:type="spellStart"/>
      <w:r w:rsidRPr="00BA5F73">
        <w:rPr>
          <w:rFonts w:ascii="Times New Roman" w:hAnsi="Times New Roman"/>
          <w:bCs/>
          <w:color w:val="000000"/>
          <w:sz w:val="20"/>
          <w:szCs w:val="20"/>
        </w:rPr>
        <w:t>p.z.p</w:t>
      </w:r>
      <w:proofErr w:type="spellEnd"/>
      <w:r w:rsidRPr="00BA5F73">
        <w:rPr>
          <w:rFonts w:ascii="Times New Roman" w:hAnsi="Times New Roman"/>
          <w:bCs/>
          <w:color w:val="000000"/>
          <w:sz w:val="20"/>
          <w:szCs w:val="20"/>
        </w:rPr>
        <w:t>.</w:t>
      </w:r>
    </w:p>
    <w:p w:rsidR="005D2574" w:rsidRPr="00D0503D" w:rsidRDefault="00903284" w:rsidP="00A4686A">
      <w:pPr>
        <w:pStyle w:val="Nagwek1"/>
      </w:pPr>
      <w:bookmarkStart w:id="1" w:name="_Toc535316211"/>
      <w:r w:rsidRPr="00D0503D">
        <w:t>OPIS PRZEDMIOTU ZAMÓWIENIA</w:t>
      </w:r>
      <w:bookmarkEnd w:id="1"/>
      <w:r w:rsidR="008C47CF" w:rsidRPr="008C47CF">
        <w:t xml:space="preserve"> I WYMOGI W ZAKRESIE ZATRUDNIENIA</w:t>
      </w:r>
    </w:p>
    <w:p w:rsidR="00331FFD" w:rsidRDefault="00331FFD" w:rsidP="00331FFD">
      <w:pPr>
        <w:autoSpaceDE w:val="0"/>
        <w:autoSpaceDN w:val="0"/>
        <w:adjustRightInd w:val="0"/>
        <w:spacing w:after="0" w:line="360" w:lineRule="auto"/>
        <w:rPr>
          <w:rFonts w:ascii="Times New Roman" w:hAnsi="Times New Roman" w:cs="Times New Roman"/>
          <w:b/>
          <w:bCs/>
          <w:sz w:val="20"/>
          <w:szCs w:val="20"/>
        </w:rPr>
      </w:pPr>
    </w:p>
    <w:p w:rsidR="00B16AB2" w:rsidRPr="00B16AB2" w:rsidRDefault="000B2AA0" w:rsidP="00B16AB2">
      <w:pPr>
        <w:spacing w:after="0" w:line="360" w:lineRule="auto"/>
        <w:ind w:left="284" w:hanging="284"/>
        <w:jc w:val="both"/>
        <w:rPr>
          <w:rFonts w:ascii="Times New Roman" w:eastAsia="Times New Roman" w:hAnsi="Times New Roman" w:cs="Times New Roman"/>
          <w:color w:val="000000"/>
          <w:sz w:val="20"/>
          <w:szCs w:val="20"/>
        </w:rPr>
      </w:pPr>
      <w:r w:rsidRPr="00B16AB2">
        <w:rPr>
          <w:rFonts w:ascii="Times New Roman" w:hAnsi="Times New Roman" w:cs="Times New Roman"/>
          <w:sz w:val="20"/>
          <w:szCs w:val="20"/>
        </w:rPr>
        <w:t>3.</w:t>
      </w:r>
      <w:r w:rsidR="00F540D2" w:rsidRPr="00B16AB2">
        <w:rPr>
          <w:rFonts w:ascii="Times New Roman" w:hAnsi="Times New Roman" w:cs="Times New Roman"/>
          <w:sz w:val="20"/>
          <w:szCs w:val="20"/>
        </w:rPr>
        <w:t>1</w:t>
      </w:r>
      <w:r w:rsidRPr="00B16AB2">
        <w:rPr>
          <w:rFonts w:ascii="Times New Roman" w:hAnsi="Times New Roman" w:cs="Times New Roman"/>
          <w:sz w:val="20"/>
          <w:szCs w:val="20"/>
        </w:rPr>
        <w:t xml:space="preserve">. </w:t>
      </w:r>
      <w:r w:rsidR="00B16AB2" w:rsidRPr="00B16AB2">
        <w:rPr>
          <w:rFonts w:ascii="Times New Roman" w:eastAsia="Times New Roman" w:hAnsi="Times New Roman" w:cs="Times New Roman"/>
          <w:sz w:val="20"/>
          <w:szCs w:val="20"/>
        </w:rPr>
        <w:t>Przedmiotem zamówienia jest</w:t>
      </w:r>
      <w:r w:rsidR="00B16AB2" w:rsidRPr="00B16AB2">
        <w:rPr>
          <w:rFonts w:ascii="Times New Roman" w:eastAsia="Times New Roman" w:hAnsi="Times New Roman" w:cs="Times New Roman"/>
          <w:b/>
          <w:bCs/>
          <w:sz w:val="20"/>
          <w:szCs w:val="20"/>
        </w:rPr>
        <w:t xml:space="preserve"> </w:t>
      </w:r>
      <w:r w:rsidR="00B16AB2" w:rsidRPr="00B16AB2">
        <w:rPr>
          <w:rFonts w:ascii="Times New Roman" w:eastAsia="Times New Roman" w:hAnsi="Times New Roman" w:cs="Times New Roman"/>
          <w:color w:val="000000"/>
          <w:sz w:val="20"/>
          <w:szCs w:val="20"/>
        </w:rPr>
        <w:t>przygotowywanie oraz dostarczenie posiłków w ramach wieloletniego programu</w:t>
      </w:r>
      <w:r w:rsidR="00B16AB2" w:rsidRPr="00B16AB2">
        <w:rPr>
          <w:rFonts w:ascii="Times New Roman" w:eastAsia="Times New Roman" w:hAnsi="Times New Roman" w:cs="Times New Roman"/>
          <w:i/>
          <w:color w:val="000000"/>
          <w:sz w:val="20"/>
          <w:szCs w:val="20"/>
        </w:rPr>
        <w:t xml:space="preserve"> „Posiłek  w szkole i domu” </w:t>
      </w:r>
      <w:r w:rsidR="00B16AB2" w:rsidRPr="00B16AB2">
        <w:rPr>
          <w:rFonts w:ascii="Times New Roman" w:eastAsia="Times New Roman" w:hAnsi="Times New Roman" w:cs="Times New Roman"/>
          <w:color w:val="000000"/>
          <w:sz w:val="20"/>
          <w:szCs w:val="20"/>
        </w:rPr>
        <w:t xml:space="preserve">podopiecznym ośrodka, osobom uprawnionym do ich otrzymywania na podstawie decyzji administracyjnych wydawanych przez kierownika Ośrodka Pomocy Społecznej w </w:t>
      </w:r>
      <w:r w:rsidR="00A353A0">
        <w:rPr>
          <w:rFonts w:ascii="Times New Roman" w:eastAsia="Times New Roman" w:hAnsi="Times New Roman" w:cs="Times New Roman"/>
          <w:color w:val="000000"/>
          <w:sz w:val="20"/>
          <w:szCs w:val="20"/>
        </w:rPr>
        <w:t>Wąsoszu</w:t>
      </w:r>
      <w:r w:rsidR="00B16AB2" w:rsidRPr="00B16AB2">
        <w:rPr>
          <w:rFonts w:ascii="Times New Roman" w:eastAsia="Times New Roman" w:hAnsi="Times New Roman" w:cs="Times New Roman"/>
          <w:color w:val="000000"/>
          <w:sz w:val="20"/>
          <w:szCs w:val="20"/>
        </w:rPr>
        <w:t xml:space="preserve"> zgodnie z przepisami ustawy o pomocy społecznej z dnia 12 marca 2004 r.</w:t>
      </w:r>
      <w:r w:rsidR="00B16AB2" w:rsidRPr="00B16AB2">
        <w:rPr>
          <w:rFonts w:ascii="Times New Roman" w:eastAsia="Times New Roman" w:hAnsi="Times New Roman" w:cs="Times New Roman"/>
          <w:color w:val="FF0000"/>
          <w:sz w:val="20"/>
          <w:szCs w:val="20"/>
        </w:rPr>
        <w:t xml:space="preserve"> </w:t>
      </w:r>
      <w:r w:rsidR="00DA7A68" w:rsidRPr="00DA7A68">
        <w:rPr>
          <w:rFonts w:ascii="Times New Roman" w:eastAsia="Times New Roman" w:hAnsi="Times New Roman" w:cs="Times New Roman"/>
          <w:color w:val="000000"/>
          <w:sz w:val="20"/>
          <w:szCs w:val="20"/>
        </w:rPr>
        <w:t>(t.j. Dz. U. z 2025 r.,  poz. 1214)</w:t>
      </w:r>
      <w:r w:rsidR="00DA7A68">
        <w:rPr>
          <w:rFonts w:ascii="Times New Roman" w:eastAsia="Times New Roman" w:hAnsi="Times New Roman" w:cs="Times New Roman"/>
          <w:color w:val="000000"/>
          <w:sz w:val="20"/>
          <w:szCs w:val="20"/>
        </w:rPr>
        <w:t xml:space="preserve"> </w:t>
      </w:r>
      <w:r w:rsidR="003576ED">
        <w:rPr>
          <w:rFonts w:ascii="Times New Roman" w:eastAsia="Times New Roman" w:hAnsi="Times New Roman" w:cs="Times New Roman"/>
          <w:color w:val="FF0000"/>
          <w:sz w:val="20"/>
          <w:szCs w:val="20"/>
        </w:rPr>
        <w:t xml:space="preserve">oraz uczniom szkół na podstawie art. 106a ustawy prawo oświatowe (t.j. Dz. U. z </w:t>
      </w:r>
      <w:r w:rsidR="0030240A">
        <w:rPr>
          <w:rFonts w:ascii="Times New Roman" w:eastAsia="Times New Roman" w:hAnsi="Times New Roman" w:cs="Times New Roman"/>
          <w:color w:val="FF0000"/>
          <w:sz w:val="20"/>
          <w:szCs w:val="20"/>
        </w:rPr>
        <w:t>202</w:t>
      </w:r>
      <w:r w:rsidR="00DA7A68">
        <w:rPr>
          <w:rFonts w:ascii="Times New Roman" w:eastAsia="Times New Roman" w:hAnsi="Times New Roman" w:cs="Times New Roman"/>
          <w:color w:val="FF0000"/>
          <w:sz w:val="20"/>
          <w:szCs w:val="20"/>
        </w:rPr>
        <w:t>5 r., poz. 1043</w:t>
      </w:r>
      <w:r w:rsidR="0030240A">
        <w:rPr>
          <w:rFonts w:ascii="Times New Roman" w:eastAsia="Times New Roman" w:hAnsi="Times New Roman" w:cs="Times New Roman"/>
          <w:color w:val="FF0000"/>
          <w:sz w:val="20"/>
          <w:szCs w:val="20"/>
        </w:rPr>
        <w:t>)</w:t>
      </w:r>
      <w:r w:rsidR="003576ED">
        <w:rPr>
          <w:rFonts w:ascii="Times New Roman" w:eastAsia="Times New Roman" w:hAnsi="Times New Roman" w:cs="Times New Roman"/>
          <w:color w:val="FF0000"/>
          <w:sz w:val="20"/>
          <w:szCs w:val="20"/>
        </w:rPr>
        <w:t xml:space="preserve"> </w:t>
      </w:r>
      <w:r w:rsidR="00B16AB2">
        <w:rPr>
          <w:rFonts w:ascii="Times New Roman" w:eastAsia="Times New Roman" w:hAnsi="Times New Roman" w:cs="Times New Roman"/>
          <w:color w:val="000000"/>
          <w:sz w:val="20"/>
          <w:szCs w:val="20"/>
        </w:rPr>
        <w:t xml:space="preserve"> </w:t>
      </w:r>
      <w:r w:rsidR="00822558">
        <w:rPr>
          <w:rFonts w:ascii="Times New Roman" w:eastAsia="Times New Roman" w:hAnsi="Times New Roman" w:cs="Times New Roman"/>
          <w:color w:val="000000"/>
          <w:sz w:val="20"/>
          <w:szCs w:val="20"/>
        </w:rPr>
        <w:t>do</w:t>
      </w:r>
      <w:r w:rsidR="00F10793">
        <w:rPr>
          <w:rFonts w:ascii="Times New Roman" w:eastAsia="Times New Roman" w:hAnsi="Times New Roman" w:cs="Times New Roman"/>
          <w:color w:val="000000"/>
          <w:sz w:val="20"/>
          <w:szCs w:val="20"/>
        </w:rPr>
        <w:t xml:space="preserve"> </w:t>
      </w:r>
      <w:r w:rsidR="00F10793" w:rsidRPr="00F10793">
        <w:rPr>
          <w:rFonts w:ascii="Times New Roman" w:eastAsia="Times New Roman" w:hAnsi="Times New Roman" w:cs="Times New Roman"/>
          <w:color w:val="000000"/>
          <w:sz w:val="20"/>
          <w:szCs w:val="20"/>
        </w:rPr>
        <w:t>wskazanego w ofercie miejsca odbioru posiłków lub</w:t>
      </w:r>
      <w:r w:rsidR="00822558">
        <w:rPr>
          <w:rFonts w:ascii="Times New Roman" w:eastAsia="Times New Roman" w:hAnsi="Times New Roman" w:cs="Times New Roman"/>
          <w:color w:val="000000"/>
          <w:sz w:val="20"/>
          <w:szCs w:val="20"/>
        </w:rPr>
        <w:t xml:space="preserve"> </w:t>
      </w:r>
      <w:r w:rsidR="0030240A">
        <w:rPr>
          <w:rFonts w:ascii="Times New Roman" w:eastAsia="Times New Roman" w:hAnsi="Times New Roman" w:cs="Times New Roman"/>
          <w:color w:val="000000"/>
          <w:sz w:val="20"/>
          <w:szCs w:val="20"/>
        </w:rPr>
        <w:t>pięciu</w:t>
      </w:r>
      <w:r w:rsidR="00B16AB2" w:rsidRPr="00B16AB2">
        <w:rPr>
          <w:rFonts w:ascii="Times New Roman" w:eastAsia="Times New Roman" w:hAnsi="Times New Roman" w:cs="Times New Roman"/>
          <w:color w:val="000000"/>
          <w:sz w:val="20"/>
          <w:szCs w:val="20"/>
        </w:rPr>
        <w:t xml:space="preserve"> punktów wydawania posiłków tj.  </w:t>
      </w:r>
    </w:p>
    <w:p w:rsidR="00822558" w:rsidRPr="00822558" w:rsidRDefault="00822558" w:rsidP="00822558">
      <w:pPr>
        <w:tabs>
          <w:tab w:val="left" w:pos="540"/>
        </w:tabs>
        <w:spacing w:after="0" w:line="360" w:lineRule="auto"/>
        <w:ind w:left="284" w:hanging="284"/>
        <w:jc w:val="both"/>
        <w:rPr>
          <w:rFonts w:ascii="Times New Roman" w:eastAsia="Times New Roman" w:hAnsi="Times New Roman" w:cs="Times New Roman"/>
          <w:color w:val="000000"/>
          <w:sz w:val="20"/>
          <w:szCs w:val="20"/>
        </w:rPr>
      </w:pPr>
      <w:r w:rsidRPr="00822558">
        <w:rPr>
          <w:rFonts w:ascii="Times New Roman" w:eastAsia="Times New Roman" w:hAnsi="Times New Roman" w:cs="Times New Roman"/>
          <w:color w:val="000000"/>
          <w:sz w:val="20"/>
          <w:szCs w:val="20"/>
        </w:rPr>
        <w:t>1) Szkoła Podstawowa im. Henryka Sienkiewicza w Wąsoszu,  Wąsosz, ul. Piaskowa 31, 19-222 Wąsosz</w:t>
      </w:r>
      <w:r>
        <w:rPr>
          <w:rFonts w:ascii="Times New Roman" w:eastAsia="Times New Roman" w:hAnsi="Times New Roman" w:cs="Times New Roman"/>
          <w:color w:val="000000"/>
          <w:sz w:val="20"/>
          <w:szCs w:val="20"/>
        </w:rPr>
        <w:t xml:space="preserve"> – dwa punkty wydawania posiłków</w:t>
      </w:r>
      <w:r w:rsidRPr="00822558">
        <w:rPr>
          <w:rFonts w:ascii="Times New Roman" w:eastAsia="Times New Roman" w:hAnsi="Times New Roman" w:cs="Times New Roman"/>
          <w:color w:val="000000"/>
          <w:sz w:val="20"/>
          <w:szCs w:val="20"/>
        </w:rPr>
        <w:t>;</w:t>
      </w:r>
    </w:p>
    <w:p w:rsidR="00822558" w:rsidRPr="00822558" w:rsidRDefault="00822558" w:rsidP="00822558">
      <w:pPr>
        <w:tabs>
          <w:tab w:val="left" w:pos="540"/>
        </w:tabs>
        <w:spacing w:after="0" w:line="360" w:lineRule="auto"/>
        <w:ind w:left="284" w:hanging="284"/>
        <w:jc w:val="both"/>
        <w:rPr>
          <w:rFonts w:ascii="Times New Roman" w:eastAsia="Times New Roman" w:hAnsi="Times New Roman" w:cs="Times New Roman"/>
          <w:color w:val="000000"/>
          <w:sz w:val="20"/>
          <w:szCs w:val="20"/>
        </w:rPr>
      </w:pPr>
      <w:r w:rsidRPr="00822558">
        <w:rPr>
          <w:rFonts w:ascii="Times New Roman" w:eastAsia="Times New Roman" w:hAnsi="Times New Roman" w:cs="Times New Roman"/>
          <w:color w:val="000000"/>
          <w:sz w:val="20"/>
          <w:szCs w:val="20"/>
        </w:rPr>
        <w:t>2) Szkoła Podstawowa w Sulewie-Kownatach, Sulewo-Kownaty 18, 19-222 Wąsosz;</w:t>
      </w:r>
    </w:p>
    <w:p w:rsidR="00822558" w:rsidRPr="00822558" w:rsidRDefault="00822558" w:rsidP="00822558">
      <w:pPr>
        <w:tabs>
          <w:tab w:val="left" w:pos="540"/>
        </w:tabs>
        <w:spacing w:after="0" w:line="360" w:lineRule="auto"/>
        <w:ind w:left="284" w:hanging="284"/>
        <w:jc w:val="both"/>
        <w:rPr>
          <w:rFonts w:ascii="Times New Roman" w:eastAsia="Times New Roman" w:hAnsi="Times New Roman" w:cs="Times New Roman"/>
          <w:color w:val="000000"/>
          <w:sz w:val="20"/>
          <w:szCs w:val="20"/>
        </w:rPr>
      </w:pPr>
      <w:r w:rsidRPr="00822558">
        <w:rPr>
          <w:rFonts w:ascii="Times New Roman" w:eastAsia="Times New Roman" w:hAnsi="Times New Roman" w:cs="Times New Roman"/>
          <w:color w:val="000000"/>
          <w:sz w:val="20"/>
          <w:szCs w:val="20"/>
        </w:rPr>
        <w:t>3) Szkoła Podstawowa w Ławsku, Ławsk 107, 19-222 Wąsosz;</w:t>
      </w:r>
    </w:p>
    <w:p w:rsidR="00822558" w:rsidRDefault="00822558" w:rsidP="00822558">
      <w:pPr>
        <w:tabs>
          <w:tab w:val="left" w:pos="540"/>
        </w:tabs>
        <w:spacing w:after="0" w:line="360" w:lineRule="auto"/>
        <w:ind w:left="284" w:hanging="284"/>
        <w:jc w:val="both"/>
        <w:rPr>
          <w:rFonts w:ascii="Times New Roman" w:eastAsia="Times New Roman" w:hAnsi="Times New Roman" w:cs="Times New Roman"/>
          <w:color w:val="000000"/>
          <w:sz w:val="20"/>
          <w:szCs w:val="20"/>
        </w:rPr>
      </w:pPr>
      <w:r w:rsidRPr="00822558">
        <w:rPr>
          <w:rFonts w:ascii="Times New Roman" w:eastAsia="Times New Roman" w:hAnsi="Times New Roman" w:cs="Times New Roman"/>
          <w:color w:val="000000"/>
          <w:sz w:val="20"/>
          <w:szCs w:val="20"/>
        </w:rPr>
        <w:t>4) Szkoła Podstawowa w Niecikach, Nieciki 41, 19-222 Wąsosz.</w:t>
      </w:r>
    </w:p>
    <w:p w:rsidR="00B16AB2" w:rsidRPr="00B016D5" w:rsidRDefault="006412A3" w:rsidP="00822558">
      <w:pPr>
        <w:tabs>
          <w:tab w:val="left" w:pos="540"/>
        </w:tabs>
        <w:spacing w:after="0" w:line="360" w:lineRule="auto"/>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2. Ilość zamawianych posiłków dzienni</w:t>
      </w:r>
      <w:r w:rsidR="00822558">
        <w:rPr>
          <w:rFonts w:ascii="Times New Roman" w:eastAsia="Times New Roman" w:hAnsi="Times New Roman" w:cs="Times New Roman"/>
          <w:color w:val="000000"/>
          <w:sz w:val="20"/>
          <w:szCs w:val="20"/>
        </w:rPr>
        <w:t>e (obiadów) szacuje się średnio:</w:t>
      </w:r>
    </w:p>
    <w:p w:rsidR="00DA7A68" w:rsidRPr="00DA7A68" w:rsidRDefault="00DA7A68" w:rsidP="00DA7A68">
      <w:pPr>
        <w:spacing w:after="0" w:line="360" w:lineRule="auto"/>
        <w:jc w:val="both"/>
        <w:textAlignment w:val="baseline"/>
        <w:rPr>
          <w:rFonts w:ascii="Times New Roman" w:eastAsia="Times New Roman" w:hAnsi="Times New Roman" w:cs="Times New Roman"/>
          <w:sz w:val="20"/>
          <w:szCs w:val="20"/>
        </w:rPr>
      </w:pPr>
      <w:r w:rsidRPr="00DA7A68">
        <w:rPr>
          <w:rFonts w:ascii="Times New Roman" w:eastAsia="Times New Roman" w:hAnsi="Times New Roman" w:cs="Times New Roman"/>
          <w:sz w:val="20"/>
          <w:szCs w:val="20"/>
        </w:rPr>
        <w:t>1) W okresie </w:t>
      </w:r>
      <w:r w:rsidRPr="00DA7A68">
        <w:rPr>
          <w:rFonts w:ascii="Times New Roman" w:eastAsia="Times New Roman" w:hAnsi="Times New Roman" w:cs="Times New Roman"/>
          <w:b/>
          <w:bCs/>
          <w:sz w:val="20"/>
          <w:szCs w:val="20"/>
        </w:rPr>
        <w:t>od 02 stycznia 2026 r. do 31 grudnia 2026 r.</w:t>
      </w:r>
      <w:r w:rsidRPr="00DA7A68">
        <w:rPr>
          <w:rFonts w:ascii="Times New Roman" w:eastAsia="Times New Roman" w:hAnsi="Times New Roman" w:cs="Times New Roman"/>
          <w:sz w:val="20"/>
          <w:szCs w:val="20"/>
        </w:rPr>
        <w:t> dla:</w:t>
      </w:r>
    </w:p>
    <w:p w:rsidR="00DA7A68" w:rsidRPr="00DA7A68" w:rsidRDefault="00DA7A68" w:rsidP="00DA7A68">
      <w:pPr>
        <w:spacing w:after="0" w:line="360" w:lineRule="auto"/>
        <w:jc w:val="both"/>
        <w:textAlignment w:val="baseline"/>
        <w:rPr>
          <w:rFonts w:ascii="Times New Roman" w:eastAsia="Times New Roman" w:hAnsi="Times New Roman" w:cs="Times New Roman"/>
          <w:bCs/>
          <w:sz w:val="20"/>
          <w:szCs w:val="20"/>
        </w:rPr>
      </w:pPr>
      <w:r w:rsidRPr="00DA7A68">
        <w:rPr>
          <w:rFonts w:ascii="Times New Roman" w:eastAsia="Times New Roman" w:hAnsi="Times New Roman" w:cs="Times New Roman"/>
          <w:bCs/>
          <w:sz w:val="20"/>
          <w:szCs w:val="20"/>
        </w:rPr>
        <w:t>a) Szkoły Podstawowej im. Henryka Sienkiewicza w Wąsoszu ok. 53 szt. dziennie przez 184 dni, tj. ok. 9 752 posiłki,</w:t>
      </w:r>
    </w:p>
    <w:p w:rsidR="00DA7A68" w:rsidRPr="00DA7A68" w:rsidRDefault="00DA7A68" w:rsidP="00DA7A68">
      <w:pPr>
        <w:spacing w:after="0" w:line="360" w:lineRule="auto"/>
        <w:jc w:val="both"/>
        <w:textAlignment w:val="baseline"/>
        <w:rPr>
          <w:rFonts w:ascii="Times New Roman" w:eastAsia="Times New Roman" w:hAnsi="Times New Roman" w:cs="Times New Roman"/>
          <w:bCs/>
          <w:sz w:val="20"/>
          <w:szCs w:val="20"/>
        </w:rPr>
      </w:pPr>
      <w:r w:rsidRPr="00DA7A68">
        <w:rPr>
          <w:rFonts w:ascii="Times New Roman" w:eastAsia="Times New Roman" w:hAnsi="Times New Roman" w:cs="Times New Roman"/>
          <w:bCs/>
          <w:sz w:val="20"/>
          <w:szCs w:val="20"/>
        </w:rPr>
        <w:t>b) Szkoły Podstawowej w Sulewie-Kownatach ok. 21 szt. dziennie przez 184 dni, tj. ok. 3 864 posiłki,</w:t>
      </w:r>
    </w:p>
    <w:p w:rsidR="00DA7A68" w:rsidRPr="00DA7A68" w:rsidRDefault="00DA7A68" w:rsidP="00DA7A68">
      <w:pPr>
        <w:spacing w:after="0" w:line="360" w:lineRule="auto"/>
        <w:jc w:val="both"/>
        <w:textAlignment w:val="baseline"/>
        <w:rPr>
          <w:rFonts w:ascii="Times New Roman" w:eastAsia="Times New Roman" w:hAnsi="Times New Roman" w:cs="Times New Roman"/>
          <w:bCs/>
          <w:sz w:val="20"/>
          <w:szCs w:val="20"/>
        </w:rPr>
      </w:pPr>
      <w:r w:rsidRPr="00DA7A68">
        <w:rPr>
          <w:rFonts w:ascii="Times New Roman" w:eastAsia="Times New Roman" w:hAnsi="Times New Roman" w:cs="Times New Roman"/>
          <w:bCs/>
          <w:sz w:val="20"/>
          <w:szCs w:val="20"/>
        </w:rPr>
        <w:t>c) Szkoły Podstawowej w Ławsku ok. 5 szt. dziennie przez 184 dni, tj. ok. 920 posiłków,</w:t>
      </w:r>
    </w:p>
    <w:p w:rsidR="00DA7A68" w:rsidRPr="00DA7A68" w:rsidRDefault="00DA7A68" w:rsidP="00DA7A68">
      <w:pPr>
        <w:spacing w:after="0" w:line="360" w:lineRule="auto"/>
        <w:jc w:val="both"/>
        <w:textAlignment w:val="baseline"/>
        <w:rPr>
          <w:rFonts w:ascii="Times New Roman" w:eastAsia="Times New Roman" w:hAnsi="Times New Roman" w:cs="Times New Roman"/>
          <w:bCs/>
          <w:sz w:val="20"/>
          <w:szCs w:val="20"/>
        </w:rPr>
      </w:pPr>
      <w:r w:rsidRPr="00DA7A68">
        <w:rPr>
          <w:rFonts w:ascii="Times New Roman" w:eastAsia="Times New Roman" w:hAnsi="Times New Roman" w:cs="Times New Roman"/>
          <w:bCs/>
          <w:sz w:val="20"/>
          <w:szCs w:val="20"/>
        </w:rPr>
        <w:t>d) Szkoły Podstawowej w Niecikach ok. 2 szt. dziennie przez 184 dni, tj. ok. 368 posiłków.</w:t>
      </w:r>
    </w:p>
    <w:p w:rsidR="00DA7A68" w:rsidRPr="00DA7A68" w:rsidRDefault="00DA7A68" w:rsidP="00DA7A68">
      <w:pPr>
        <w:spacing w:after="0" w:line="360" w:lineRule="auto"/>
        <w:jc w:val="both"/>
        <w:textAlignment w:val="baseline"/>
        <w:rPr>
          <w:rFonts w:ascii="Times New Roman" w:eastAsia="Times New Roman" w:hAnsi="Times New Roman" w:cs="Times New Roman"/>
          <w:sz w:val="20"/>
          <w:szCs w:val="20"/>
        </w:rPr>
      </w:pPr>
      <w:r w:rsidRPr="00DA7A68">
        <w:rPr>
          <w:rFonts w:ascii="Times New Roman" w:eastAsia="Times New Roman" w:hAnsi="Times New Roman" w:cs="Times New Roman"/>
          <w:sz w:val="20"/>
          <w:szCs w:val="20"/>
        </w:rPr>
        <w:t>Razem szacunkowa ilość posiłków </w:t>
      </w:r>
      <w:r w:rsidRPr="00DA7A68">
        <w:rPr>
          <w:rFonts w:ascii="Times New Roman" w:eastAsia="Times New Roman" w:hAnsi="Times New Roman" w:cs="Times New Roman"/>
          <w:b/>
          <w:bCs/>
          <w:sz w:val="20"/>
          <w:szCs w:val="20"/>
        </w:rPr>
        <w:t>dziennie ok. 81.</w:t>
      </w:r>
    </w:p>
    <w:p w:rsidR="00DA7A68" w:rsidRPr="00DA7A68" w:rsidRDefault="00DA7A68" w:rsidP="00DA7A68">
      <w:pPr>
        <w:tabs>
          <w:tab w:val="left" w:pos="540"/>
        </w:tabs>
        <w:spacing w:after="0" w:line="360" w:lineRule="auto"/>
        <w:ind w:left="426" w:hanging="426"/>
        <w:jc w:val="both"/>
        <w:rPr>
          <w:rFonts w:ascii="Times New Roman" w:eastAsia="Times New Roman" w:hAnsi="Times New Roman" w:cs="Times New Roman"/>
          <w:sz w:val="20"/>
          <w:szCs w:val="20"/>
        </w:rPr>
      </w:pPr>
      <w:r w:rsidRPr="00DA7A68">
        <w:rPr>
          <w:rFonts w:ascii="Times New Roman" w:eastAsia="Times New Roman" w:hAnsi="Times New Roman" w:cs="Times New Roman"/>
          <w:sz w:val="20"/>
          <w:szCs w:val="20"/>
        </w:rPr>
        <w:t>2) Ogółem szacunkowa ilość posiłków </w:t>
      </w:r>
      <w:r w:rsidRPr="00DA7A68">
        <w:rPr>
          <w:rFonts w:ascii="Times New Roman" w:eastAsia="Times New Roman" w:hAnsi="Times New Roman" w:cs="Times New Roman"/>
          <w:b/>
          <w:bCs/>
          <w:sz w:val="20"/>
          <w:szCs w:val="20"/>
        </w:rPr>
        <w:t>w okresie od 02.01.2026 r. do 22.12.2026 r. – 14 904 posiłki.</w:t>
      </w:r>
    </w:p>
    <w:p w:rsidR="00B16AB2" w:rsidRPr="00B16AB2" w:rsidRDefault="006412A3" w:rsidP="00822558">
      <w:pPr>
        <w:tabs>
          <w:tab w:val="left" w:pos="540"/>
        </w:tabs>
        <w:spacing w:after="0" w:line="360" w:lineRule="auto"/>
        <w:ind w:left="426" w:hanging="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w:t>
      </w:r>
      <w:r w:rsidR="00B16AB2" w:rsidRPr="00B16AB2">
        <w:rPr>
          <w:rFonts w:ascii="Times New Roman" w:eastAsia="Times New Roman" w:hAnsi="Times New Roman" w:cs="Times New Roman"/>
          <w:color w:val="000000"/>
          <w:sz w:val="20"/>
          <w:szCs w:val="20"/>
        </w:rPr>
        <w:t xml:space="preserve">3. </w:t>
      </w:r>
      <w:r w:rsidR="00DA7A68" w:rsidRPr="00DA7A68">
        <w:rPr>
          <w:rFonts w:ascii="Times New Roman" w:eastAsia="Times New Roman" w:hAnsi="Times New Roman" w:cs="Times New Roman"/>
          <w:color w:val="000000"/>
          <w:sz w:val="20"/>
          <w:szCs w:val="20"/>
        </w:rPr>
        <w:t>Zamówienie przewiduje przygotowanie i wydawanie około 81 porcji/zestawów posiłków dziennie w trakcie roku 2026 za wyjątkiem dni wolnych od zajęć szkolnych (sobót, niedziel, świąt, ferii oraz dni, kiedy zawieszone są zajęcia). Przewiduje się, że w czasie realizacji zamówienia od 02.01.2026 r. do 22.12.2026 r. wydanych zostanie około 14 904 posiłków. Ilość zamawianych posiłków może ulec zmianie w związku z frekwencją uczniów w szkołach, przy czym nie mniejsza niż 30 posiłków dziennie. Z racji zmniejszenia liczby wydawanych posiłków Wykonawcy nie przysługują roszczenia względem Zamawiającego.</w:t>
      </w:r>
    </w:p>
    <w:p w:rsidR="00B16AB2" w:rsidRPr="00B16AB2" w:rsidRDefault="006412A3" w:rsidP="00BC60D6">
      <w:pPr>
        <w:spacing w:after="0" w:line="36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 xml:space="preserve">4. </w:t>
      </w:r>
      <w:r w:rsidR="00B16AB2" w:rsidRPr="00B16AB2">
        <w:rPr>
          <w:rFonts w:ascii="Times New Roman" w:eastAsia="Times New Roman" w:hAnsi="Times New Roman" w:cs="Times New Roman"/>
          <w:sz w:val="20"/>
          <w:szCs w:val="20"/>
        </w:rPr>
        <w:t xml:space="preserve">Obiad ma spełniać wymagania dla danej grupy wiekowej, wynikające z </w:t>
      </w:r>
      <w:r w:rsidR="00B16AB2" w:rsidRPr="00B16AB2">
        <w:rPr>
          <w:rFonts w:ascii="Times New Roman" w:eastAsia="Times New Roman" w:hAnsi="Times New Roman" w:cs="Times New Roman"/>
          <w:b/>
          <w:i/>
          <w:sz w:val="20"/>
          <w:szCs w:val="20"/>
        </w:rPr>
        <w:t xml:space="preserve">rozporządzenia </w:t>
      </w:r>
      <w:r w:rsidR="000B5EEF">
        <w:rPr>
          <w:rFonts w:ascii="Times New Roman" w:eastAsia="Times New Roman" w:hAnsi="Times New Roman" w:cs="Times New Roman"/>
          <w:b/>
          <w:i/>
          <w:sz w:val="20"/>
          <w:szCs w:val="20"/>
        </w:rPr>
        <w:t>M</w:t>
      </w:r>
      <w:r w:rsidR="00B16AB2" w:rsidRPr="00B16AB2">
        <w:rPr>
          <w:rFonts w:ascii="Times New Roman" w:eastAsia="Times New Roman" w:hAnsi="Times New Roman" w:cs="Times New Roman"/>
          <w:b/>
          <w:i/>
          <w:sz w:val="20"/>
          <w:szCs w:val="20"/>
        </w:rPr>
        <w:t xml:space="preserve">inistra </w:t>
      </w:r>
      <w:r w:rsidR="000B5EEF">
        <w:rPr>
          <w:rFonts w:ascii="Times New Roman" w:eastAsia="Times New Roman" w:hAnsi="Times New Roman" w:cs="Times New Roman"/>
          <w:b/>
          <w:i/>
          <w:sz w:val="20"/>
          <w:szCs w:val="20"/>
        </w:rPr>
        <w:t>Z</w:t>
      </w:r>
      <w:r w:rsidR="00B16AB2" w:rsidRPr="00B16AB2">
        <w:rPr>
          <w:rFonts w:ascii="Times New Roman" w:eastAsia="Times New Roman" w:hAnsi="Times New Roman" w:cs="Times New Roman"/>
          <w:b/>
          <w:i/>
          <w:sz w:val="20"/>
          <w:szCs w:val="20"/>
        </w:rPr>
        <w:t>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B16AB2" w:rsidRPr="00B16AB2">
        <w:rPr>
          <w:rFonts w:ascii="Times New Roman" w:eastAsia="Times New Roman" w:hAnsi="Times New Roman" w:cs="Times New Roman"/>
          <w:i/>
          <w:sz w:val="20"/>
          <w:szCs w:val="20"/>
        </w:rPr>
        <w:t>.</w:t>
      </w:r>
    </w:p>
    <w:p w:rsidR="00B16AB2" w:rsidRPr="00B16AB2" w:rsidRDefault="00B16AB2" w:rsidP="00B16AB2">
      <w:pPr>
        <w:tabs>
          <w:tab w:val="left" w:pos="540"/>
        </w:tabs>
        <w:spacing w:after="0" w:line="360" w:lineRule="auto"/>
        <w:ind w:left="284"/>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Wymagane parametry jednej porcji obiadowej:</w:t>
      </w:r>
    </w:p>
    <w:p w:rsidR="00B16AB2" w:rsidRPr="00B16AB2" w:rsidRDefault="00B16AB2" w:rsidP="00B16AB2">
      <w:pPr>
        <w:tabs>
          <w:tab w:val="left" w:pos="540"/>
        </w:tabs>
        <w:spacing w:after="0" w:line="360" w:lineRule="auto"/>
        <w:ind w:left="567"/>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1) zupa o pojemności nie mniejszej niż 300 ml</w:t>
      </w:r>
    </w:p>
    <w:p w:rsidR="00B16AB2" w:rsidRPr="00B16AB2" w:rsidRDefault="00B16AB2" w:rsidP="00B16AB2">
      <w:pPr>
        <w:tabs>
          <w:tab w:val="left" w:pos="540"/>
        </w:tabs>
        <w:spacing w:after="0" w:line="360" w:lineRule="auto"/>
        <w:ind w:left="567"/>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2) drugie danie - w tym:</w:t>
      </w:r>
    </w:p>
    <w:p w:rsidR="00B16AB2" w:rsidRPr="00B16AB2" w:rsidRDefault="00B16AB2" w:rsidP="00B16AB2">
      <w:pPr>
        <w:numPr>
          <w:ilvl w:val="0"/>
          <w:numId w:val="24"/>
        </w:numPr>
        <w:tabs>
          <w:tab w:val="left" w:pos="540"/>
        </w:tabs>
        <w:spacing w:after="0" w:line="360" w:lineRule="auto"/>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Ziemniaki, kasza, ryż lub makaron – 200g</w:t>
      </w:r>
    </w:p>
    <w:p w:rsidR="00B16AB2" w:rsidRPr="00B16AB2" w:rsidRDefault="00B16AB2" w:rsidP="00B16AB2">
      <w:pPr>
        <w:numPr>
          <w:ilvl w:val="0"/>
          <w:numId w:val="24"/>
        </w:numPr>
        <w:tabs>
          <w:tab w:val="left" w:pos="540"/>
        </w:tabs>
        <w:spacing w:after="0" w:line="360" w:lineRule="auto"/>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Mięso lub ryba – 80g</w:t>
      </w:r>
    </w:p>
    <w:p w:rsidR="00B16AB2" w:rsidRPr="00B16AB2" w:rsidRDefault="00B16AB2" w:rsidP="00B16AB2">
      <w:pPr>
        <w:numPr>
          <w:ilvl w:val="0"/>
          <w:numId w:val="24"/>
        </w:numPr>
        <w:tabs>
          <w:tab w:val="left" w:pos="540"/>
        </w:tabs>
        <w:spacing w:after="0" w:line="360" w:lineRule="auto"/>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surówki lub jarzyny gotowane – 100g</w:t>
      </w:r>
    </w:p>
    <w:p w:rsidR="00B16AB2" w:rsidRPr="00B16AB2" w:rsidRDefault="00B16AB2" w:rsidP="00B16AB2">
      <w:pPr>
        <w:numPr>
          <w:ilvl w:val="0"/>
          <w:numId w:val="24"/>
        </w:numPr>
        <w:tabs>
          <w:tab w:val="left" w:pos="540"/>
        </w:tabs>
        <w:spacing w:after="0" w:line="360" w:lineRule="auto"/>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naleśniki lub pierogi – 200g</w:t>
      </w:r>
    </w:p>
    <w:p w:rsidR="00B16AB2" w:rsidRDefault="00B16AB2" w:rsidP="00B16AB2">
      <w:pPr>
        <w:tabs>
          <w:tab w:val="left" w:pos="540"/>
        </w:tabs>
        <w:spacing w:after="0" w:line="360" w:lineRule="auto"/>
        <w:ind w:left="567"/>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3) sok 200 ml</w:t>
      </w:r>
    </w:p>
    <w:p w:rsidR="00DA7A68" w:rsidRPr="00B16AB2" w:rsidRDefault="00DA7A68" w:rsidP="00B16AB2">
      <w:pPr>
        <w:tabs>
          <w:tab w:val="left" w:pos="540"/>
        </w:tabs>
        <w:spacing w:after="0" w:line="360" w:lineRule="auto"/>
        <w:ind w:left="567"/>
        <w:jc w:val="both"/>
        <w:rPr>
          <w:rFonts w:ascii="Times New Roman" w:eastAsia="Times New Roman" w:hAnsi="Times New Roman" w:cs="Times New Roman"/>
          <w:color w:val="000000"/>
          <w:sz w:val="20"/>
          <w:szCs w:val="20"/>
        </w:rPr>
      </w:pPr>
      <w:r w:rsidRPr="00DA7A68">
        <w:rPr>
          <w:rFonts w:ascii="Times New Roman" w:eastAsia="Times New Roman" w:hAnsi="Times New Roman" w:cs="Times New Roman"/>
          <w:color w:val="000000"/>
          <w:sz w:val="20"/>
          <w:szCs w:val="20"/>
        </w:rPr>
        <w:t>4) ryba (80 g) raz w tygodniu.</w:t>
      </w:r>
    </w:p>
    <w:p w:rsidR="00B16AB2" w:rsidRPr="00B16AB2" w:rsidRDefault="00B16AB2" w:rsidP="00B16AB2">
      <w:pPr>
        <w:tabs>
          <w:tab w:val="left" w:pos="540"/>
        </w:tabs>
        <w:spacing w:after="0" w:line="360" w:lineRule="auto"/>
        <w:ind w:left="284"/>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ab/>
        <w:t xml:space="preserve">Podstawą drugiego dania powinny być potrawy z produktów białkowych np. mięsa, ryb, jaj, sera lub tzw. potrawa półmięsna złożona z mięsa i warzyw lub produktów mącznych, albo bezmięsna uzupełniona produktami białkowymi (serem, jajami), przy czym co najmniej raz w tygodniu powinna być podawana potrawa z fileta rybnego. </w:t>
      </w:r>
    </w:p>
    <w:p w:rsidR="00B16AB2" w:rsidRPr="00B16AB2" w:rsidRDefault="00B16AB2" w:rsidP="00B16AB2">
      <w:pPr>
        <w:tabs>
          <w:tab w:val="left" w:pos="540"/>
        </w:tabs>
        <w:spacing w:after="0" w:line="360" w:lineRule="auto"/>
        <w:ind w:left="284"/>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ab/>
        <w:t>Ziemniaki powinny stanowić oddzielną potrawę i nie mogą zastępować potraw z warzyw (surówka lub jarzyny).</w:t>
      </w:r>
    </w:p>
    <w:p w:rsidR="00B16AB2" w:rsidRPr="00B16AB2" w:rsidRDefault="00B16AB2" w:rsidP="00B16AB2">
      <w:pPr>
        <w:tabs>
          <w:tab w:val="left" w:pos="540"/>
        </w:tabs>
        <w:spacing w:after="0" w:line="360" w:lineRule="auto"/>
        <w:ind w:left="284"/>
        <w:jc w:val="both"/>
        <w:rPr>
          <w:rFonts w:ascii="Times New Roman" w:eastAsia="Times New Roman" w:hAnsi="Times New Roman" w:cs="Times New Roman"/>
          <w:color w:val="000000"/>
          <w:sz w:val="20"/>
          <w:szCs w:val="20"/>
        </w:rPr>
      </w:pPr>
      <w:r w:rsidRPr="00B16AB2">
        <w:rPr>
          <w:rFonts w:ascii="Times New Roman" w:eastAsia="Times New Roman" w:hAnsi="Times New Roman" w:cs="Times New Roman"/>
          <w:color w:val="000000"/>
          <w:sz w:val="20"/>
          <w:szCs w:val="20"/>
        </w:rPr>
        <w:tab/>
        <w:t xml:space="preserve">W skład posiłku powinny również wchodzić warzywa i owoce. Posiłki dla dzieci i młodzieży powinny być urozmaicone o wysokiej wartości odżywczej, a jednocześnie pełnym zaspokojeniu kalorycznym i witaminowym, bogatym w składniki mineralne.  </w:t>
      </w:r>
    </w:p>
    <w:p w:rsidR="00B16AB2" w:rsidRPr="00B16AB2" w:rsidRDefault="009213DE" w:rsidP="00B16AB2">
      <w:pPr>
        <w:tabs>
          <w:tab w:val="left" w:pos="540"/>
        </w:tabs>
        <w:spacing w:after="0"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5. Wykonawca zobowiązany jest do przygotowania posiłków dobrej jakości o właściwej wadze i objętości oraz odpowiednim poziomie energetycznym i odżywczym. Posiłek powinien spełniać polskie normy żywieniowe odpowiednie do wieku osoby uprawnionej do posiłku (dla dzieci i młodzieży) w zakresie zaopatrzenia w jednostki kaloryczne. Obiady powinny obejmować kuchnię tradycyjną, charakterystyczną dla regionu z uwzględnieniem produkcji własnej posiłków.</w:t>
      </w:r>
    </w:p>
    <w:p w:rsidR="00B16AB2" w:rsidRPr="00B16AB2" w:rsidRDefault="00B16AB2" w:rsidP="00B16AB2">
      <w:pPr>
        <w:tabs>
          <w:tab w:val="left" w:pos="540"/>
        </w:tabs>
        <w:spacing w:after="0" w:line="360" w:lineRule="auto"/>
        <w:ind w:left="284"/>
        <w:jc w:val="both"/>
        <w:rPr>
          <w:rFonts w:ascii="Times New Roman" w:eastAsia="Times New Roman" w:hAnsi="Times New Roman" w:cs="Times New Roman"/>
          <w:b/>
          <w:color w:val="000000"/>
          <w:sz w:val="20"/>
          <w:szCs w:val="20"/>
        </w:rPr>
      </w:pPr>
      <w:r w:rsidRPr="00B16AB2">
        <w:rPr>
          <w:rFonts w:ascii="Times New Roman" w:eastAsia="Times New Roman" w:hAnsi="Times New Roman" w:cs="Times New Roman"/>
          <w:color w:val="000000"/>
          <w:sz w:val="20"/>
          <w:szCs w:val="20"/>
        </w:rPr>
        <w:t xml:space="preserve"> </w:t>
      </w:r>
      <w:r w:rsidRPr="00B16AB2">
        <w:rPr>
          <w:rFonts w:ascii="Times New Roman" w:eastAsia="Times New Roman" w:hAnsi="Times New Roman" w:cs="Times New Roman"/>
          <w:b/>
          <w:color w:val="000000"/>
          <w:sz w:val="20"/>
          <w:szCs w:val="20"/>
        </w:rPr>
        <w:t xml:space="preserve">Posiłki powinny być urozmaicone o temperaturze minimum - pierwsze danie: + 75°C, drugie danie minimum + 63°C, temperatura sałatek, surówek, soków – poniżej + 4°C. </w:t>
      </w:r>
    </w:p>
    <w:p w:rsidR="00B16AB2" w:rsidRPr="00B16AB2" w:rsidRDefault="009213DE" w:rsidP="00B16AB2">
      <w:pPr>
        <w:tabs>
          <w:tab w:val="left" w:pos="540"/>
        </w:tabs>
        <w:spacing w:after="0"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 xml:space="preserve">6. Dania nie mogą powtarzać się w okresie dekady (dziesięciu dni). Dostarczane soki powinny być zróżnicowane. Wykonawca będzie przygotowywał posiłki zgodnie z zasadami dobrej praktyki higienicznej oraz przestrzegał norm na składniki pokarmowe i produkty spożywcze określone przez Instytut Żywienia i Żywności. Wykonawca przygotowywał będzie posiłki zachowując wymogi </w:t>
      </w:r>
      <w:proofErr w:type="spellStart"/>
      <w:r w:rsidR="00B16AB2" w:rsidRPr="00B16AB2">
        <w:rPr>
          <w:rFonts w:ascii="Times New Roman" w:eastAsia="Times New Roman" w:hAnsi="Times New Roman" w:cs="Times New Roman"/>
          <w:color w:val="000000"/>
          <w:sz w:val="20"/>
          <w:szCs w:val="20"/>
        </w:rPr>
        <w:t>sanitarno</w:t>
      </w:r>
      <w:proofErr w:type="spellEnd"/>
      <w:r w:rsidR="00B16AB2" w:rsidRPr="00B16AB2">
        <w:rPr>
          <w:rFonts w:ascii="Times New Roman" w:eastAsia="Times New Roman" w:hAnsi="Times New Roman" w:cs="Times New Roman"/>
          <w:color w:val="000000"/>
          <w:sz w:val="20"/>
          <w:szCs w:val="20"/>
        </w:rPr>
        <w:t xml:space="preserve"> - epidemiologiczne w zakresie personelu i warunków produkcji oraz weźmie odpowiedzialność za ich przestrzeganie. </w:t>
      </w:r>
    </w:p>
    <w:p w:rsidR="00B16AB2" w:rsidRPr="00B16AB2" w:rsidRDefault="00B16AB2" w:rsidP="00B16AB2">
      <w:pPr>
        <w:tabs>
          <w:tab w:val="left" w:pos="540"/>
        </w:tabs>
        <w:spacing w:after="0" w:line="360" w:lineRule="auto"/>
        <w:ind w:left="284" w:hanging="284"/>
        <w:jc w:val="both"/>
        <w:rPr>
          <w:rFonts w:ascii="Times New Roman" w:eastAsia="Times New Roman" w:hAnsi="Times New Roman" w:cs="Times New Roman"/>
          <w:b/>
          <w:color w:val="000000"/>
          <w:sz w:val="20"/>
          <w:szCs w:val="20"/>
        </w:rPr>
      </w:pPr>
      <w:r w:rsidRPr="00B16AB2">
        <w:rPr>
          <w:rFonts w:ascii="Times New Roman" w:eastAsia="Times New Roman" w:hAnsi="Times New Roman" w:cs="Times New Roman"/>
          <w:color w:val="FF0000"/>
          <w:sz w:val="20"/>
          <w:szCs w:val="20"/>
        </w:rPr>
        <w:lastRenderedPageBreak/>
        <w:t xml:space="preserve">     </w:t>
      </w:r>
      <w:r w:rsidRPr="00B16AB2">
        <w:rPr>
          <w:rFonts w:ascii="Times New Roman" w:eastAsia="Times New Roman" w:hAnsi="Times New Roman" w:cs="Times New Roman"/>
          <w:b/>
          <w:color w:val="000000"/>
          <w:sz w:val="20"/>
          <w:szCs w:val="20"/>
        </w:rPr>
        <w:t>Wykonawca podawał będzie jadłospis w formie pisemnej podpisany przez osobę upoważnioną z wyprzedzeniem na dekadę (10 dni) do wiadomości Zamawiającego oraz dla dyrektora każdej ze szkół objętych dożywianiem. Zamawiający może nakazać dokonanie zmian w jadłospisie, jeśli nie będzie on spełniał wyżej wskazanych wymagań.</w:t>
      </w:r>
    </w:p>
    <w:p w:rsidR="00B16AB2" w:rsidRPr="00B16AB2" w:rsidRDefault="009213DE" w:rsidP="00B16AB2">
      <w:pPr>
        <w:tabs>
          <w:tab w:val="left" w:pos="540"/>
        </w:tabs>
        <w:spacing w:after="0" w:line="360" w:lineRule="auto"/>
        <w:ind w:left="284" w:hanging="284"/>
        <w:jc w:val="both"/>
        <w:rPr>
          <w:rFonts w:ascii="Times New Roman" w:eastAsia="Times New Roman" w:hAnsi="Times New Roman" w:cs="Times New Roman"/>
          <w:b/>
          <w:color w:val="000000"/>
          <w:sz w:val="20"/>
          <w:szCs w:val="20"/>
          <w:u w:val="single"/>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7.</w:t>
      </w:r>
      <w:r w:rsidR="00B16AB2" w:rsidRPr="00B16AB2">
        <w:rPr>
          <w:rFonts w:ascii="Times New Roman" w:eastAsia="Times New Roman" w:hAnsi="Times New Roman" w:cs="Times New Roman"/>
          <w:b/>
          <w:color w:val="000000"/>
          <w:sz w:val="20"/>
          <w:szCs w:val="20"/>
        </w:rPr>
        <w:t xml:space="preserve"> </w:t>
      </w:r>
      <w:r w:rsidR="00663EE3" w:rsidRPr="00663EE3">
        <w:rPr>
          <w:rFonts w:ascii="Times New Roman" w:eastAsia="Times New Roman" w:hAnsi="Times New Roman" w:cs="Times New Roman"/>
          <w:b/>
          <w:color w:val="FF0000"/>
          <w:sz w:val="20"/>
          <w:szCs w:val="20"/>
        </w:rPr>
        <w:t>Zamawiający dopuszcza odbiór przygotowanych posiłków własnym transportem z miejsca wskazanego przez Wykonawcę w odległości nie większej niż 25 km od siedziby Zamawiającego.</w:t>
      </w:r>
      <w:r w:rsidR="00AA19E2">
        <w:rPr>
          <w:rFonts w:ascii="Times New Roman" w:eastAsia="Times New Roman" w:hAnsi="Times New Roman" w:cs="Times New Roman"/>
          <w:b/>
          <w:color w:val="FF0000"/>
          <w:sz w:val="20"/>
          <w:szCs w:val="20"/>
        </w:rPr>
        <w:t xml:space="preserve"> Powyżej 25 km obowiązek dostarczenia posiłków leży po stronie Wykonawcy. </w:t>
      </w:r>
      <w:r w:rsidR="00663EE3" w:rsidRPr="00663EE3">
        <w:rPr>
          <w:rFonts w:ascii="Times New Roman" w:eastAsia="Times New Roman" w:hAnsi="Times New Roman" w:cs="Times New Roman"/>
          <w:b/>
          <w:color w:val="FF0000"/>
          <w:sz w:val="20"/>
          <w:szCs w:val="20"/>
        </w:rPr>
        <w:t xml:space="preserve"> </w:t>
      </w:r>
      <w:r w:rsidR="00B16AB2" w:rsidRPr="00663EE3">
        <w:rPr>
          <w:rFonts w:ascii="Times New Roman" w:eastAsia="Times New Roman" w:hAnsi="Times New Roman" w:cs="Times New Roman"/>
          <w:b/>
          <w:color w:val="FF0000"/>
          <w:sz w:val="20"/>
          <w:szCs w:val="20"/>
          <w:u w:val="single"/>
        </w:rPr>
        <w:t>Wykonawca zobowiązuje się do dostarczania obiadów własnym transportem, przystosowanym do tego typu usług (catering)</w:t>
      </w:r>
      <w:r w:rsidR="00663EE3" w:rsidRPr="00663EE3">
        <w:rPr>
          <w:rFonts w:ascii="Times New Roman" w:eastAsia="Times New Roman" w:hAnsi="Times New Roman" w:cs="Times New Roman"/>
          <w:b/>
          <w:color w:val="FF0000"/>
          <w:sz w:val="20"/>
          <w:szCs w:val="20"/>
          <w:u w:val="single"/>
        </w:rPr>
        <w:t xml:space="preserve"> do wskazanego miejsca</w:t>
      </w:r>
      <w:r w:rsidR="00B16AB2" w:rsidRPr="00B16AB2">
        <w:rPr>
          <w:rFonts w:ascii="Times New Roman" w:eastAsia="Times New Roman" w:hAnsi="Times New Roman" w:cs="Times New Roman"/>
          <w:b/>
          <w:color w:val="000000"/>
          <w:sz w:val="20"/>
          <w:szCs w:val="20"/>
          <w:u w:val="single"/>
        </w:rPr>
        <w:t xml:space="preserve">. </w:t>
      </w:r>
    </w:p>
    <w:p w:rsidR="00B16AB2" w:rsidRPr="00B16AB2" w:rsidRDefault="009213DE" w:rsidP="00B16AB2">
      <w:pPr>
        <w:tabs>
          <w:tab w:val="left" w:pos="540"/>
        </w:tabs>
        <w:spacing w:after="0"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8. Wykonawca zobowiązuje się do odbioru z dnia bieżącego z punktów wydawania posiłków brudnych pojemników i termosów oraz odpadków pokonsumpcyjnych pozostałych po posiłku i zbieranych do specjalnych pojemników uprzednio przez niego dostarczonych do tych miejsc.</w:t>
      </w:r>
    </w:p>
    <w:p w:rsidR="00B16AB2" w:rsidRPr="00B16AB2" w:rsidRDefault="009213DE" w:rsidP="00B16AB2">
      <w:pPr>
        <w:tabs>
          <w:tab w:val="left" w:pos="540"/>
        </w:tabs>
        <w:spacing w:after="0" w:line="360" w:lineRule="auto"/>
        <w:ind w:left="284"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 xml:space="preserve">9. </w:t>
      </w:r>
      <w:r w:rsidR="00B16AB2" w:rsidRPr="00B16AB2">
        <w:rPr>
          <w:rFonts w:ascii="Times New Roman" w:eastAsia="Times New Roman" w:hAnsi="Times New Roman" w:cs="Times New Roman"/>
          <w:b/>
          <w:color w:val="000000"/>
          <w:sz w:val="20"/>
          <w:szCs w:val="20"/>
          <w:u w:val="single"/>
        </w:rPr>
        <w:t xml:space="preserve">Dostarczenie posiłków powinno  odbywać się codziennie od  godz. </w:t>
      </w:r>
      <w:r w:rsidR="00822558">
        <w:rPr>
          <w:rFonts w:ascii="Times New Roman" w:eastAsia="Times New Roman" w:hAnsi="Times New Roman" w:cs="Times New Roman"/>
          <w:b/>
          <w:color w:val="000000"/>
          <w:sz w:val="20"/>
          <w:szCs w:val="20"/>
          <w:u w:val="single"/>
        </w:rPr>
        <w:t>9:</w:t>
      </w:r>
      <w:r w:rsidR="00E21243">
        <w:rPr>
          <w:rFonts w:ascii="Times New Roman" w:eastAsia="Times New Roman" w:hAnsi="Times New Roman" w:cs="Times New Roman"/>
          <w:b/>
          <w:color w:val="000000"/>
          <w:sz w:val="20"/>
          <w:szCs w:val="20"/>
          <w:u w:val="single"/>
        </w:rPr>
        <w:t>30</w:t>
      </w:r>
      <w:r w:rsidR="00B16AB2" w:rsidRPr="00B16AB2">
        <w:rPr>
          <w:rFonts w:ascii="Times New Roman" w:eastAsia="Times New Roman" w:hAnsi="Times New Roman" w:cs="Times New Roman"/>
          <w:b/>
          <w:color w:val="000000"/>
          <w:sz w:val="20"/>
          <w:szCs w:val="20"/>
          <w:u w:val="single"/>
        </w:rPr>
        <w:t xml:space="preserve"> </w:t>
      </w:r>
      <w:r w:rsidR="00822558">
        <w:rPr>
          <w:rFonts w:ascii="Times New Roman" w:eastAsia="Times New Roman" w:hAnsi="Times New Roman" w:cs="Times New Roman"/>
          <w:b/>
          <w:color w:val="000000"/>
          <w:sz w:val="20"/>
          <w:szCs w:val="20"/>
          <w:u w:val="single"/>
        </w:rPr>
        <w:t>do godz. 1</w:t>
      </w:r>
      <w:r w:rsidR="005A6695">
        <w:rPr>
          <w:rFonts w:ascii="Times New Roman" w:eastAsia="Times New Roman" w:hAnsi="Times New Roman" w:cs="Times New Roman"/>
          <w:b/>
          <w:color w:val="000000"/>
          <w:sz w:val="20"/>
          <w:szCs w:val="20"/>
          <w:u w:val="single"/>
        </w:rPr>
        <w:t>1</w:t>
      </w:r>
      <w:r w:rsidR="00E21243">
        <w:rPr>
          <w:rFonts w:ascii="Times New Roman" w:eastAsia="Times New Roman" w:hAnsi="Times New Roman" w:cs="Times New Roman"/>
          <w:b/>
          <w:color w:val="000000"/>
          <w:sz w:val="20"/>
          <w:szCs w:val="20"/>
          <w:u w:val="single"/>
        </w:rPr>
        <w:t>:30</w:t>
      </w:r>
      <w:r w:rsidR="00B16AB2" w:rsidRPr="00B16AB2">
        <w:rPr>
          <w:rFonts w:ascii="Times New Roman" w:eastAsia="Times New Roman" w:hAnsi="Times New Roman" w:cs="Times New Roman"/>
          <w:color w:val="000000"/>
          <w:sz w:val="20"/>
          <w:szCs w:val="20"/>
          <w:u w:val="single"/>
        </w:rPr>
        <w:t>.</w:t>
      </w:r>
      <w:r w:rsidR="00B16AB2" w:rsidRPr="00B16AB2">
        <w:rPr>
          <w:rFonts w:ascii="Times New Roman" w:eastAsia="Times New Roman" w:hAnsi="Times New Roman" w:cs="Times New Roman"/>
          <w:color w:val="FF0000"/>
          <w:sz w:val="20"/>
          <w:szCs w:val="20"/>
        </w:rPr>
        <w:t xml:space="preserve"> </w:t>
      </w:r>
    </w:p>
    <w:p w:rsidR="00B16AB2" w:rsidRPr="00B16AB2" w:rsidRDefault="009213DE" w:rsidP="00B13BE0">
      <w:pPr>
        <w:tabs>
          <w:tab w:val="left" w:pos="540"/>
        </w:tabs>
        <w:spacing w:after="0" w:line="360" w:lineRule="auto"/>
        <w:ind w:left="426" w:hanging="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 xml:space="preserve">10. W przypadku awarii lub innych nieprzewidzianych zdarzeń Wykonawca zobowiązany jest zapewnić posiłki o nie gorszej jakości na swój koszt z innych źródeł. </w:t>
      </w:r>
    </w:p>
    <w:p w:rsidR="00B16AB2" w:rsidRPr="00B16AB2" w:rsidRDefault="009213DE" w:rsidP="00B13BE0">
      <w:pPr>
        <w:tabs>
          <w:tab w:val="left" w:pos="540"/>
        </w:tabs>
        <w:spacing w:after="0" w:line="360" w:lineRule="auto"/>
        <w:ind w:left="567" w:hanging="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00B16AB2" w:rsidRPr="00B16AB2">
        <w:rPr>
          <w:rFonts w:ascii="Times New Roman" w:eastAsia="Times New Roman" w:hAnsi="Times New Roman" w:cs="Times New Roman"/>
          <w:color w:val="000000"/>
          <w:sz w:val="20"/>
          <w:szCs w:val="20"/>
        </w:rPr>
        <w:t xml:space="preserve">11. Rozliczenia finansowe Wykonawcy z Zamawiającym odbywać się będą na podstawie faktycznie dostarczonych obiadów i ich ceny jednostkowej. </w:t>
      </w:r>
    </w:p>
    <w:p w:rsidR="00B16AB2" w:rsidRDefault="009213DE" w:rsidP="00B13BE0">
      <w:pPr>
        <w:autoSpaceDE w:val="0"/>
        <w:autoSpaceDN w:val="0"/>
        <w:adjustRightInd w:val="0"/>
        <w:spacing w:after="0" w:line="360" w:lineRule="auto"/>
        <w:ind w:left="426" w:hanging="426"/>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3.</w:t>
      </w:r>
      <w:r w:rsidR="00B16AB2" w:rsidRPr="00B16AB2">
        <w:rPr>
          <w:rFonts w:ascii="Times New Roman" w:eastAsia="Times New Roman" w:hAnsi="Times New Roman" w:cs="Times New Roman"/>
          <w:sz w:val="20"/>
          <w:szCs w:val="20"/>
        </w:rPr>
        <w:t xml:space="preserve">12. </w:t>
      </w:r>
      <w:r w:rsidR="00B16AB2" w:rsidRPr="00B16AB2">
        <w:rPr>
          <w:rFonts w:ascii="Times New Roman" w:eastAsia="Times New Roman" w:hAnsi="Times New Roman" w:cs="Times New Roman"/>
          <w:b/>
          <w:sz w:val="20"/>
          <w:szCs w:val="20"/>
        </w:rPr>
        <w:t>Ilość</w:t>
      </w:r>
      <w:r w:rsidR="00B16AB2" w:rsidRPr="00B16AB2">
        <w:rPr>
          <w:rFonts w:ascii="Times New Roman" w:eastAsia="Times New Roman" w:hAnsi="Times New Roman" w:cs="Times New Roman"/>
          <w:b/>
          <w:color w:val="000000"/>
          <w:sz w:val="20"/>
          <w:szCs w:val="20"/>
        </w:rPr>
        <w:t xml:space="preserve"> zamawianych obiadów na dany dzień, dyrektor każdej ze szkół objętych programem będzie zgłaszał</w:t>
      </w:r>
      <w:r>
        <w:rPr>
          <w:rFonts w:ascii="Times New Roman" w:eastAsia="Times New Roman" w:hAnsi="Times New Roman" w:cs="Times New Roman"/>
          <w:b/>
          <w:color w:val="000000"/>
          <w:sz w:val="20"/>
          <w:szCs w:val="20"/>
        </w:rPr>
        <w:t xml:space="preserve"> Wykonawcy najpóźniej do godz. </w:t>
      </w:r>
      <w:r w:rsidR="00822558">
        <w:rPr>
          <w:rFonts w:ascii="Times New Roman" w:eastAsia="Times New Roman" w:hAnsi="Times New Roman" w:cs="Times New Roman"/>
          <w:b/>
          <w:color w:val="000000"/>
          <w:sz w:val="20"/>
          <w:szCs w:val="20"/>
        </w:rPr>
        <w:t>8</w:t>
      </w:r>
      <w:r>
        <w:rPr>
          <w:rFonts w:ascii="Times New Roman" w:eastAsia="Times New Roman" w:hAnsi="Times New Roman" w:cs="Times New Roman"/>
          <w:b/>
          <w:color w:val="000000"/>
          <w:sz w:val="20"/>
          <w:szCs w:val="20"/>
        </w:rPr>
        <w:t>:00</w:t>
      </w:r>
      <w:r w:rsidR="00B16AB2" w:rsidRPr="00B16AB2">
        <w:rPr>
          <w:rFonts w:ascii="Times New Roman" w:eastAsia="Times New Roman" w:hAnsi="Times New Roman" w:cs="Times New Roman"/>
          <w:b/>
          <w:color w:val="000000"/>
          <w:sz w:val="20"/>
          <w:szCs w:val="20"/>
        </w:rPr>
        <w:t xml:space="preserve"> dnia bieżąc</w:t>
      </w:r>
      <w:r w:rsidR="00B101B0">
        <w:rPr>
          <w:rFonts w:ascii="Times New Roman" w:eastAsia="Times New Roman" w:hAnsi="Times New Roman" w:cs="Times New Roman"/>
          <w:b/>
          <w:color w:val="000000"/>
          <w:sz w:val="20"/>
          <w:szCs w:val="20"/>
        </w:rPr>
        <w:t xml:space="preserve">ego w formie telefonicznej lub </w:t>
      </w:r>
      <w:r w:rsidR="00B16AB2" w:rsidRPr="00B16AB2">
        <w:rPr>
          <w:rFonts w:ascii="Times New Roman" w:eastAsia="Times New Roman" w:hAnsi="Times New Roman" w:cs="Times New Roman"/>
          <w:b/>
          <w:color w:val="000000"/>
          <w:sz w:val="20"/>
          <w:szCs w:val="20"/>
        </w:rPr>
        <w:t>e-mailowej</w:t>
      </w:r>
      <w:r w:rsidR="00B16AB2" w:rsidRPr="00B16AB2">
        <w:rPr>
          <w:rFonts w:ascii="Times New Roman" w:eastAsia="Times New Roman" w:hAnsi="Times New Roman" w:cs="Times New Roman"/>
          <w:color w:val="000000"/>
          <w:sz w:val="20"/>
          <w:szCs w:val="20"/>
        </w:rPr>
        <w:t>, w związku z tym Wykonawca jest zobowiązany do podania w formie pisemnej danych kontaktowych osoby upoważnionej do kontaktów z Zamawiającym i dyrektorami szkół. Wykonawca gwarantuje niezmienność ceny wydanych obiadów przez cały okres obowiązywania umowy.</w:t>
      </w:r>
    </w:p>
    <w:p w:rsidR="005A6695" w:rsidRPr="00B16AB2" w:rsidRDefault="005A6695" w:rsidP="00B13BE0">
      <w:pPr>
        <w:autoSpaceDE w:val="0"/>
        <w:autoSpaceDN w:val="0"/>
        <w:adjustRightInd w:val="0"/>
        <w:spacing w:after="0" w:line="360" w:lineRule="auto"/>
        <w:ind w:left="426" w:hanging="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sidRPr="005A6695">
        <w:rPr>
          <w:rFonts w:ascii="Times New Roman" w:eastAsia="Times New Roman" w:hAnsi="Times New Roman" w:cs="Times New Roman"/>
          <w:color w:val="000000"/>
          <w:sz w:val="20"/>
          <w:szCs w:val="20"/>
        </w:rPr>
        <w:t>13. Dokładna godzina dostawy posiłków zostanie ustalona przez Wykonawcę z dyrektorami poszczególnych szkół.</w:t>
      </w:r>
    </w:p>
    <w:p w:rsidR="00B16AB2" w:rsidRPr="00B16AB2" w:rsidRDefault="00D35CFE" w:rsidP="00B16AB2">
      <w:pPr>
        <w:autoSpaceDE w:val="0"/>
        <w:autoSpaceDN w:val="0"/>
        <w:adjustRightInd w:val="0"/>
        <w:spacing w:after="0" w:line="360" w:lineRule="auto"/>
        <w:jc w:val="both"/>
        <w:rPr>
          <w:rFonts w:ascii="Times New Roman" w:hAnsi="Times New Roman"/>
          <w:sz w:val="20"/>
          <w:szCs w:val="20"/>
        </w:rPr>
      </w:pPr>
      <w:r>
        <w:rPr>
          <w:rFonts w:ascii="Times New Roman" w:hAnsi="Times New Roman"/>
          <w:color w:val="000000"/>
          <w:sz w:val="20"/>
          <w:szCs w:val="20"/>
        </w:rPr>
        <w:t>3.</w:t>
      </w:r>
      <w:r w:rsidR="005A6695">
        <w:rPr>
          <w:rFonts w:ascii="Times New Roman" w:hAnsi="Times New Roman"/>
          <w:color w:val="000000"/>
          <w:sz w:val="20"/>
          <w:szCs w:val="20"/>
        </w:rPr>
        <w:t>14</w:t>
      </w:r>
      <w:r w:rsidR="00B16AB2" w:rsidRPr="00B16AB2">
        <w:rPr>
          <w:rFonts w:ascii="Times New Roman" w:hAnsi="Times New Roman"/>
          <w:color w:val="000000"/>
          <w:sz w:val="20"/>
          <w:szCs w:val="20"/>
        </w:rPr>
        <w:t xml:space="preserve">. </w:t>
      </w:r>
      <w:r w:rsidR="00B16AB2" w:rsidRPr="00B16AB2">
        <w:rPr>
          <w:rFonts w:ascii="Times New Roman" w:hAnsi="Times New Roman"/>
          <w:b/>
          <w:sz w:val="20"/>
          <w:szCs w:val="20"/>
        </w:rPr>
        <w:t>Warunki dotyczące zatrudnienia:</w:t>
      </w:r>
    </w:p>
    <w:p w:rsidR="00B16AB2" w:rsidRPr="00B16AB2" w:rsidRDefault="00B16AB2" w:rsidP="00B16AB2">
      <w:pPr>
        <w:keepLines/>
        <w:numPr>
          <w:ilvl w:val="0"/>
          <w:numId w:val="25"/>
        </w:numPr>
        <w:spacing w:after="0" w:line="360" w:lineRule="auto"/>
        <w:jc w:val="both"/>
        <w:rPr>
          <w:rFonts w:ascii="Times New Roman" w:hAnsi="Times New Roman" w:cs="Times New Roman"/>
          <w:sz w:val="20"/>
          <w:szCs w:val="20"/>
        </w:rPr>
      </w:pPr>
      <w:r w:rsidRPr="00B16AB2">
        <w:rPr>
          <w:rFonts w:ascii="Times New Roman" w:hAnsi="Times New Roman" w:cs="Times New Roman"/>
          <w:sz w:val="20"/>
          <w:szCs w:val="20"/>
        </w:rPr>
        <w:t>Zamawiający wymaga w trakcie realizacji zamówienia, zatrudnienia przez Wykonawcę lub Podwykonawcę na podstawie umowy o pracę osób wykonujących czynności polegających na:</w:t>
      </w:r>
    </w:p>
    <w:p w:rsidR="00B16AB2" w:rsidRPr="00B16AB2" w:rsidRDefault="00B16AB2" w:rsidP="00B16AB2">
      <w:pPr>
        <w:keepLines/>
        <w:numPr>
          <w:ilvl w:val="1"/>
          <w:numId w:val="25"/>
        </w:numPr>
        <w:tabs>
          <w:tab w:val="left" w:pos="1134"/>
        </w:tabs>
        <w:spacing w:after="0" w:line="360" w:lineRule="auto"/>
        <w:jc w:val="both"/>
        <w:rPr>
          <w:rFonts w:ascii="Times New Roman" w:hAnsi="Times New Roman" w:cs="Times New Roman"/>
          <w:sz w:val="20"/>
          <w:szCs w:val="20"/>
        </w:rPr>
      </w:pPr>
      <w:r w:rsidRPr="00B16AB2">
        <w:rPr>
          <w:rFonts w:ascii="Times New Roman" w:hAnsi="Times New Roman" w:cs="Times New Roman"/>
          <w:sz w:val="20"/>
          <w:szCs w:val="20"/>
        </w:rPr>
        <w:t>przygotowywanie posiłków</w:t>
      </w:r>
    </w:p>
    <w:p w:rsidR="00B16AB2" w:rsidRPr="00B16AB2" w:rsidRDefault="00B16AB2" w:rsidP="00B16AB2">
      <w:pPr>
        <w:keepLines/>
        <w:numPr>
          <w:ilvl w:val="1"/>
          <w:numId w:val="25"/>
        </w:numPr>
        <w:tabs>
          <w:tab w:val="left" w:pos="1134"/>
        </w:tabs>
        <w:spacing w:after="0" w:line="360" w:lineRule="auto"/>
        <w:jc w:val="both"/>
        <w:rPr>
          <w:rFonts w:ascii="Times New Roman" w:hAnsi="Times New Roman" w:cs="Times New Roman"/>
          <w:sz w:val="20"/>
          <w:szCs w:val="20"/>
        </w:rPr>
      </w:pPr>
      <w:r w:rsidRPr="00B16AB2">
        <w:rPr>
          <w:rFonts w:ascii="Times New Roman" w:hAnsi="Times New Roman" w:cs="Times New Roman"/>
          <w:sz w:val="20"/>
          <w:szCs w:val="20"/>
        </w:rPr>
        <w:t>transport posiłków.</w:t>
      </w:r>
    </w:p>
    <w:p w:rsidR="00B16AB2" w:rsidRPr="00B16AB2" w:rsidRDefault="00B16AB2" w:rsidP="00B16AB2">
      <w:pPr>
        <w:keepLines/>
        <w:numPr>
          <w:ilvl w:val="0"/>
          <w:numId w:val="25"/>
        </w:numPr>
        <w:spacing w:after="0" w:line="360" w:lineRule="auto"/>
        <w:jc w:val="both"/>
        <w:rPr>
          <w:rFonts w:ascii="Times New Roman" w:hAnsi="Times New Roman" w:cs="Times New Roman"/>
          <w:sz w:val="20"/>
          <w:szCs w:val="20"/>
        </w:rPr>
      </w:pPr>
      <w:r w:rsidRPr="00B16AB2">
        <w:rPr>
          <w:rFonts w:ascii="Times New Roman" w:eastAsia="Calibri" w:hAnsi="Times New Roman" w:cs="Times New Roman"/>
          <w:iCs/>
          <w:sz w:val="20"/>
          <w:szCs w:val="20"/>
          <w:lang w:eastAsia="en-US"/>
        </w:rPr>
        <w:t xml:space="preserve">Sposób dokumentowania zatrudnienia osób wykonujących czynności określone w pkt 1), uprawnienia w zakresie kontroli spełnienia wymagań dotyczących zatrudnienia na umowę o pracę przez Wykonawcę lub Podwykonawcę oraz sankcje z tytułu niespełnienia tych wymagań określone są we wzorze umowy </w:t>
      </w:r>
      <w:r w:rsidR="00D35CFE">
        <w:rPr>
          <w:rFonts w:ascii="Times New Roman" w:eastAsia="Calibri" w:hAnsi="Times New Roman" w:cs="Times New Roman"/>
          <w:iCs/>
          <w:sz w:val="20"/>
          <w:szCs w:val="20"/>
          <w:lang w:eastAsia="en-US"/>
        </w:rPr>
        <w:t>stanowiącym załącznik nr 5 do S</w:t>
      </w:r>
      <w:r w:rsidRPr="00B16AB2">
        <w:rPr>
          <w:rFonts w:ascii="Times New Roman" w:eastAsia="Calibri" w:hAnsi="Times New Roman" w:cs="Times New Roman"/>
          <w:iCs/>
          <w:sz w:val="20"/>
          <w:szCs w:val="20"/>
          <w:lang w:eastAsia="en-US"/>
        </w:rPr>
        <w:t xml:space="preserve">WZ. </w:t>
      </w:r>
    </w:p>
    <w:p w:rsidR="00B16AB2" w:rsidRPr="00B16AB2" w:rsidRDefault="00D35CFE" w:rsidP="00B16AB2">
      <w:pPr>
        <w:autoSpaceDE w:val="0"/>
        <w:autoSpaceDN w:val="0"/>
        <w:adjustRightInd w:val="0"/>
        <w:spacing w:after="0" w:line="360" w:lineRule="auto"/>
        <w:jc w:val="both"/>
        <w:rPr>
          <w:rFonts w:ascii="Times New Roman" w:hAnsi="Times New Roman"/>
          <w:color w:val="000000"/>
          <w:sz w:val="20"/>
          <w:szCs w:val="20"/>
        </w:rPr>
      </w:pPr>
      <w:r>
        <w:rPr>
          <w:rFonts w:ascii="Times New Roman" w:hAnsi="Times New Roman"/>
          <w:color w:val="000000"/>
          <w:sz w:val="20"/>
          <w:szCs w:val="20"/>
        </w:rPr>
        <w:t>3.</w:t>
      </w:r>
      <w:r w:rsidR="005A6695">
        <w:rPr>
          <w:rFonts w:ascii="Times New Roman" w:hAnsi="Times New Roman"/>
          <w:color w:val="000000"/>
          <w:sz w:val="20"/>
          <w:szCs w:val="20"/>
        </w:rPr>
        <w:t>15</w:t>
      </w:r>
      <w:r w:rsidR="00B16AB2" w:rsidRPr="00B16AB2">
        <w:rPr>
          <w:rFonts w:ascii="Times New Roman" w:hAnsi="Times New Roman"/>
          <w:color w:val="000000"/>
          <w:sz w:val="20"/>
          <w:szCs w:val="20"/>
        </w:rPr>
        <w:t xml:space="preserve">. Wspólny Słownik Zamówień (CPV): </w:t>
      </w:r>
    </w:p>
    <w:p w:rsidR="00D35CFE" w:rsidRPr="00D35CFE" w:rsidRDefault="00B16AB2" w:rsidP="00D35CFE">
      <w:pPr>
        <w:numPr>
          <w:ilvl w:val="0"/>
          <w:numId w:val="22"/>
        </w:numPr>
        <w:spacing w:after="0" w:line="360" w:lineRule="auto"/>
        <w:ind w:left="709" w:hanging="426"/>
        <w:contextualSpacing/>
        <w:jc w:val="both"/>
        <w:rPr>
          <w:rFonts w:ascii="Times New Roman" w:hAnsi="Times New Roman" w:cs="Times New Roman"/>
          <w:szCs w:val="20"/>
        </w:rPr>
      </w:pPr>
      <w:r w:rsidRPr="00B16AB2">
        <w:rPr>
          <w:rFonts w:ascii="Times New Roman" w:eastAsia="Times New Roman" w:hAnsi="Times New Roman" w:cs="Times New Roman"/>
          <w:b/>
          <w:sz w:val="20"/>
          <w:szCs w:val="20"/>
        </w:rPr>
        <w:t xml:space="preserve">55523100-3 </w:t>
      </w:r>
      <w:r w:rsidRPr="00B16AB2">
        <w:rPr>
          <w:rFonts w:ascii="Times New Roman" w:eastAsia="Times New Roman" w:hAnsi="Times New Roman" w:cs="Times New Roman"/>
          <w:sz w:val="20"/>
          <w:szCs w:val="20"/>
        </w:rPr>
        <w:t>usługi w zakresie posiłków szkolnych</w:t>
      </w:r>
    </w:p>
    <w:p w:rsidR="00FD2589" w:rsidRPr="00D35CFE" w:rsidRDefault="00B16AB2" w:rsidP="00D35CFE">
      <w:pPr>
        <w:numPr>
          <w:ilvl w:val="0"/>
          <w:numId w:val="22"/>
        </w:numPr>
        <w:spacing w:after="0" w:line="360" w:lineRule="auto"/>
        <w:ind w:left="709" w:hanging="426"/>
        <w:contextualSpacing/>
        <w:jc w:val="both"/>
        <w:rPr>
          <w:rFonts w:ascii="Times New Roman" w:hAnsi="Times New Roman" w:cs="Times New Roman"/>
          <w:szCs w:val="20"/>
        </w:rPr>
      </w:pPr>
      <w:r w:rsidRPr="00D35CFE">
        <w:rPr>
          <w:rFonts w:ascii="Times New Roman" w:hAnsi="Times New Roman" w:cs="Times New Roman"/>
          <w:b/>
          <w:sz w:val="20"/>
          <w:szCs w:val="20"/>
        </w:rPr>
        <w:t xml:space="preserve">55321000-6 </w:t>
      </w:r>
      <w:r w:rsidRPr="00D35CFE">
        <w:rPr>
          <w:rFonts w:ascii="Times New Roman" w:hAnsi="Times New Roman" w:cs="Times New Roman"/>
          <w:sz w:val="20"/>
          <w:szCs w:val="20"/>
        </w:rPr>
        <w:t>usługi przygotowywania posiłków</w:t>
      </w:r>
    </w:p>
    <w:p w:rsidR="00147B49" w:rsidRDefault="00B56D3C" w:rsidP="00147B49">
      <w:pPr>
        <w:pStyle w:val="Teksttreci20"/>
        <w:spacing w:before="0" w:line="360" w:lineRule="auto"/>
        <w:ind w:left="426" w:hanging="426"/>
        <w:jc w:val="both"/>
        <w:rPr>
          <w:sz w:val="20"/>
        </w:rPr>
      </w:pPr>
      <w:r>
        <w:rPr>
          <w:sz w:val="20"/>
        </w:rPr>
        <w:t>3.1</w:t>
      </w:r>
      <w:r w:rsidR="005A6695">
        <w:rPr>
          <w:sz w:val="20"/>
        </w:rPr>
        <w:t>6</w:t>
      </w:r>
      <w:r>
        <w:rPr>
          <w:sz w:val="20"/>
        </w:rPr>
        <w:t>. Powody niedokonania podziału zamówienia na części:</w:t>
      </w:r>
    </w:p>
    <w:p w:rsidR="00B56D3C" w:rsidRDefault="00B56D3C" w:rsidP="00147B49">
      <w:pPr>
        <w:pStyle w:val="Teksttreci20"/>
        <w:spacing w:before="0" w:line="360" w:lineRule="auto"/>
        <w:ind w:left="426" w:firstLine="0"/>
        <w:jc w:val="both"/>
        <w:rPr>
          <w:sz w:val="20"/>
        </w:rPr>
      </w:pPr>
      <w:r>
        <w:rPr>
          <w:sz w:val="20"/>
        </w:rPr>
        <w:t>Niniejsze zamówienie nie zostało podzielone na części,</w:t>
      </w:r>
      <w:r w:rsidR="00147B49">
        <w:rPr>
          <w:sz w:val="20"/>
        </w:rPr>
        <w:t xml:space="preserve"> gdyż zamówienie to jest w całości usługą </w:t>
      </w:r>
      <w:r w:rsidR="00D35CFE">
        <w:rPr>
          <w:sz w:val="20"/>
        </w:rPr>
        <w:t xml:space="preserve">cateringową </w:t>
      </w:r>
      <w:r w:rsidR="00147B49">
        <w:rPr>
          <w:sz w:val="20"/>
        </w:rPr>
        <w:t xml:space="preserve">jednego rodzaju. </w:t>
      </w:r>
      <w:r w:rsidR="00147B49" w:rsidRPr="00147B49">
        <w:rPr>
          <w:sz w:val="20"/>
        </w:rPr>
        <w:t>Specyfika niniejszego zamówienia, polegająca na usłudze</w:t>
      </w:r>
      <w:r w:rsidR="00147B49">
        <w:rPr>
          <w:sz w:val="20"/>
        </w:rPr>
        <w:t xml:space="preserve"> </w:t>
      </w:r>
      <w:r w:rsidR="00D35CFE">
        <w:rPr>
          <w:sz w:val="20"/>
        </w:rPr>
        <w:t>przygotowywania i dostarczania</w:t>
      </w:r>
      <w:r w:rsidR="00147B49" w:rsidRPr="00147B49">
        <w:rPr>
          <w:sz w:val="20"/>
        </w:rPr>
        <w:t>, uniemożliwia podział tego zamówienia na części, zarówno na zasadzie</w:t>
      </w:r>
      <w:r w:rsidR="00147B49">
        <w:rPr>
          <w:sz w:val="20"/>
        </w:rPr>
        <w:t xml:space="preserve"> </w:t>
      </w:r>
      <w:r w:rsidR="00147B49" w:rsidRPr="00147B49">
        <w:rPr>
          <w:sz w:val="20"/>
        </w:rPr>
        <w:t>jakościowej jak i na zasadzie ilościowej. Podział tego zamówienia na części na zasadzie</w:t>
      </w:r>
      <w:r w:rsidR="00147B49">
        <w:rPr>
          <w:sz w:val="20"/>
        </w:rPr>
        <w:t xml:space="preserve"> </w:t>
      </w:r>
      <w:r w:rsidR="00147B49" w:rsidRPr="00147B49">
        <w:rPr>
          <w:sz w:val="20"/>
        </w:rPr>
        <w:t>ilościowej jest sprzeczny z potrzebami samego Zamawiającego i może wiązać się z większymi</w:t>
      </w:r>
      <w:r w:rsidR="00147B49">
        <w:rPr>
          <w:sz w:val="20"/>
        </w:rPr>
        <w:t xml:space="preserve"> </w:t>
      </w:r>
      <w:r w:rsidR="00147B49" w:rsidRPr="00147B49">
        <w:rPr>
          <w:sz w:val="20"/>
        </w:rPr>
        <w:t>kosztami po stronie Zamawiającego. Również nie jest możliwe dokonanie</w:t>
      </w:r>
      <w:r w:rsidR="00147B49">
        <w:rPr>
          <w:sz w:val="20"/>
        </w:rPr>
        <w:t xml:space="preserve"> </w:t>
      </w:r>
      <w:r w:rsidR="00147B49" w:rsidRPr="00147B49">
        <w:rPr>
          <w:sz w:val="20"/>
        </w:rPr>
        <w:lastRenderedPageBreak/>
        <w:t>podziału tego zamówienia na części na zasadzie jakościowej z uwzględnieniem</w:t>
      </w:r>
      <w:r w:rsidR="00147B49">
        <w:rPr>
          <w:sz w:val="20"/>
        </w:rPr>
        <w:t xml:space="preserve"> </w:t>
      </w:r>
      <w:r w:rsidR="00147B49" w:rsidRPr="00147B49">
        <w:rPr>
          <w:sz w:val="20"/>
        </w:rPr>
        <w:t xml:space="preserve">poszczególnych jego składników, gdyż jest to usługa </w:t>
      </w:r>
      <w:r w:rsidR="00D35CFE">
        <w:rPr>
          <w:sz w:val="20"/>
        </w:rPr>
        <w:t>cateringowa</w:t>
      </w:r>
      <w:r w:rsidR="00147B49" w:rsidRPr="00147B49">
        <w:rPr>
          <w:sz w:val="20"/>
        </w:rPr>
        <w:t xml:space="preserve"> w całości jednego rodzaju,</w:t>
      </w:r>
      <w:r w:rsidR="00147B49">
        <w:rPr>
          <w:sz w:val="20"/>
        </w:rPr>
        <w:t xml:space="preserve"> </w:t>
      </w:r>
      <w:r w:rsidR="00147B49" w:rsidRPr="00147B49">
        <w:rPr>
          <w:sz w:val="20"/>
        </w:rPr>
        <w:t xml:space="preserve">polegająca na </w:t>
      </w:r>
      <w:r w:rsidR="00D35CFE">
        <w:rPr>
          <w:sz w:val="20"/>
        </w:rPr>
        <w:t xml:space="preserve">dostarczeniu posiłków (obiadu) do szkół na terenie gminy </w:t>
      </w:r>
      <w:r w:rsidR="00F441FC">
        <w:rPr>
          <w:sz w:val="20"/>
        </w:rPr>
        <w:t>Wąsosz</w:t>
      </w:r>
      <w:r w:rsidR="00147B49" w:rsidRPr="00147B49">
        <w:rPr>
          <w:sz w:val="20"/>
        </w:rPr>
        <w:t>. Mając na uwadze powyższe okoliczności Zamawiający nie</w:t>
      </w:r>
      <w:r w:rsidR="00147B49">
        <w:rPr>
          <w:sz w:val="20"/>
        </w:rPr>
        <w:t xml:space="preserve"> </w:t>
      </w:r>
      <w:r w:rsidR="00147B49" w:rsidRPr="00147B49">
        <w:rPr>
          <w:sz w:val="20"/>
        </w:rPr>
        <w:t>dokonał podziału przedmiotowego zamówienia na części.</w:t>
      </w:r>
    </w:p>
    <w:p w:rsidR="00D4560C" w:rsidRPr="00476FAE" w:rsidRDefault="00476FAE" w:rsidP="00A4686A">
      <w:pPr>
        <w:pStyle w:val="Nagwek1"/>
      </w:pPr>
      <w:r w:rsidRPr="00476FAE">
        <w:t>PODWYKONAWSTWO</w:t>
      </w:r>
    </w:p>
    <w:p w:rsidR="00B0022D" w:rsidRPr="00B0022D" w:rsidRDefault="00B0022D" w:rsidP="00B0022D">
      <w:pPr>
        <w:pStyle w:val="Akapitzlist"/>
        <w:autoSpaceDE w:val="0"/>
        <w:autoSpaceDN w:val="0"/>
        <w:adjustRightInd w:val="0"/>
        <w:spacing w:after="0"/>
        <w:jc w:val="both"/>
        <w:rPr>
          <w:rFonts w:ascii="Times" w:hAnsi="Times"/>
          <w:b/>
          <w:sz w:val="20"/>
          <w:szCs w:val="20"/>
        </w:rPr>
      </w:pPr>
    </w:p>
    <w:p w:rsidR="00050E94" w:rsidRPr="000211A0" w:rsidRDefault="00476FAE" w:rsidP="00050E94">
      <w:pPr>
        <w:autoSpaceDE w:val="0"/>
        <w:autoSpaceDN w:val="0"/>
        <w:adjustRightInd w:val="0"/>
        <w:spacing w:after="0" w:line="360" w:lineRule="auto"/>
        <w:jc w:val="both"/>
        <w:rPr>
          <w:rFonts w:ascii="Times New Roman" w:hAnsi="Times New Roman" w:cs="Times New Roman"/>
          <w:sz w:val="20"/>
          <w:szCs w:val="20"/>
        </w:rPr>
      </w:pPr>
      <w:r w:rsidRPr="000211A0">
        <w:rPr>
          <w:rFonts w:ascii="Times New Roman" w:hAnsi="Times New Roman" w:cs="Times New Roman"/>
          <w:sz w:val="20"/>
          <w:szCs w:val="20"/>
        </w:rPr>
        <w:t xml:space="preserve">4.1. </w:t>
      </w:r>
      <w:r w:rsidR="00050E94" w:rsidRPr="000211A0">
        <w:rPr>
          <w:rFonts w:ascii="Times New Roman" w:hAnsi="Times New Roman" w:cs="Times New Roman"/>
          <w:sz w:val="20"/>
          <w:szCs w:val="20"/>
        </w:rPr>
        <w:t xml:space="preserve"> Wykonawca może powierzyć wykonanie części zamówienia Podwykonawcom.</w:t>
      </w:r>
    </w:p>
    <w:p w:rsidR="00050E94" w:rsidRPr="000211A0" w:rsidRDefault="00050E94" w:rsidP="00050E94">
      <w:pPr>
        <w:autoSpaceDE w:val="0"/>
        <w:autoSpaceDN w:val="0"/>
        <w:adjustRightInd w:val="0"/>
        <w:spacing w:after="0" w:line="360" w:lineRule="auto"/>
        <w:ind w:left="426" w:hanging="426"/>
        <w:jc w:val="both"/>
        <w:rPr>
          <w:rFonts w:ascii="Times New Roman" w:hAnsi="Times New Roman" w:cs="Times New Roman"/>
          <w:sz w:val="20"/>
          <w:szCs w:val="20"/>
        </w:rPr>
      </w:pPr>
      <w:r w:rsidRPr="000211A0">
        <w:rPr>
          <w:rFonts w:ascii="Times New Roman" w:hAnsi="Times New Roman" w:cs="Times New Roman"/>
          <w:sz w:val="20"/>
          <w:szCs w:val="20"/>
        </w:rPr>
        <w:t>4.2. Zamawiający wymaga wskazania przez Wykonawcę części zamówienia, których wykonanie zamierza powierzyć Podwykonawcom i podania przez Wykonawcę firm Podwykonawców.</w:t>
      </w:r>
    </w:p>
    <w:p w:rsidR="00050E94" w:rsidRPr="000211A0" w:rsidRDefault="00050E94" w:rsidP="00050E94">
      <w:pPr>
        <w:autoSpaceDE w:val="0"/>
        <w:autoSpaceDN w:val="0"/>
        <w:adjustRightInd w:val="0"/>
        <w:spacing w:after="0" w:line="360" w:lineRule="auto"/>
        <w:ind w:left="426" w:hanging="426"/>
        <w:jc w:val="both"/>
        <w:rPr>
          <w:rFonts w:ascii="Times New Roman" w:hAnsi="Times New Roman" w:cs="Times New Roman"/>
          <w:sz w:val="20"/>
          <w:szCs w:val="20"/>
        </w:rPr>
      </w:pPr>
      <w:r w:rsidRPr="000211A0">
        <w:rPr>
          <w:rFonts w:ascii="Times New Roman" w:hAnsi="Times New Roman" w:cs="Times New Roman"/>
          <w:sz w:val="20"/>
          <w:szCs w:val="20"/>
        </w:rPr>
        <w:t>4.3. Zamawiający żąda, aby przed przystąpieniem do wykonania zamówienia Wykonawca, o ile są już znane, podał nazwy albo imiona i nazwiska oraz dane kontaktowe Podwykonawców i osób do kontaktu z nimi, zaangażowanych w realizację zamówienia.</w:t>
      </w:r>
    </w:p>
    <w:p w:rsidR="00050E94" w:rsidRPr="000211A0" w:rsidRDefault="00050E94" w:rsidP="00704D52">
      <w:pPr>
        <w:autoSpaceDE w:val="0"/>
        <w:autoSpaceDN w:val="0"/>
        <w:adjustRightInd w:val="0"/>
        <w:spacing w:after="0" w:line="360" w:lineRule="auto"/>
        <w:ind w:left="426"/>
        <w:jc w:val="both"/>
        <w:rPr>
          <w:rFonts w:ascii="Times New Roman" w:hAnsi="Times New Roman" w:cs="Times New Roman"/>
          <w:sz w:val="20"/>
          <w:szCs w:val="20"/>
        </w:rPr>
      </w:pPr>
      <w:r w:rsidRPr="000211A0">
        <w:rPr>
          <w:rFonts w:ascii="Times New Roman" w:hAnsi="Times New Roman" w:cs="Times New Roman"/>
          <w:sz w:val="20"/>
          <w:szCs w:val="20"/>
        </w:rPr>
        <w:t>Wykonawca jest obowiązany zawiadomić Zamawiającego o wszelkich zmianach danych, o których mowa w zdaniu pierwszym, w trakcie realizacji zamówienia, a także przekazać informacje na temat nowych Podwykonawców, których w późniejszym okresie zamierza powierzyć realizację zamówienia.</w:t>
      </w:r>
    </w:p>
    <w:p w:rsidR="000B5EEF" w:rsidRPr="000211A0" w:rsidRDefault="00050E94" w:rsidP="00050E94">
      <w:pPr>
        <w:autoSpaceDE w:val="0"/>
        <w:autoSpaceDN w:val="0"/>
        <w:adjustRightInd w:val="0"/>
        <w:spacing w:after="0" w:line="360" w:lineRule="auto"/>
        <w:ind w:left="426" w:hanging="426"/>
        <w:jc w:val="both"/>
        <w:rPr>
          <w:rFonts w:ascii="Times New Roman" w:hAnsi="Times New Roman" w:cs="Times New Roman"/>
          <w:sz w:val="20"/>
          <w:szCs w:val="20"/>
        </w:rPr>
      </w:pPr>
      <w:r w:rsidRPr="000211A0">
        <w:rPr>
          <w:rFonts w:ascii="Times New Roman" w:hAnsi="Times New Roman" w:cs="Times New Roman"/>
          <w:sz w:val="20"/>
          <w:szCs w:val="20"/>
        </w:rPr>
        <w:t>4.4. Wykonawca, który zamierza powierzyć część zamówienia Podwykonawcom, w celu wykazania braku istnienia wobec nich podstaw wykluczenia z udziału w postępowaniu składa wypełniony druk oświadczenia dla każdego z tych Podwykonawców.</w:t>
      </w:r>
      <w:r w:rsidR="000B5EEF" w:rsidRPr="000211A0">
        <w:rPr>
          <w:rFonts w:ascii="Times New Roman" w:hAnsi="Times New Roman" w:cs="Times New Roman"/>
          <w:sz w:val="20"/>
          <w:szCs w:val="20"/>
        </w:rPr>
        <w:t xml:space="preserve"> </w:t>
      </w:r>
    </w:p>
    <w:p w:rsidR="00050E94" w:rsidRPr="00E252C7" w:rsidRDefault="000B5EEF" w:rsidP="00050E94">
      <w:pPr>
        <w:autoSpaceDE w:val="0"/>
        <w:autoSpaceDN w:val="0"/>
        <w:adjustRightInd w:val="0"/>
        <w:spacing w:after="0" w:line="360" w:lineRule="auto"/>
        <w:ind w:left="426" w:hanging="426"/>
        <w:jc w:val="both"/>
        <w:rPr>
          <w:rFonts w:ascii="Times New Roman" w:hAnsi="Times New Roman" w:cs="Times New Roman"/>
        </w:rPr>
      </w:pPr>
      <w:r w:rsidRPr="000211A0">
        <w:rPr>
          <w:rFonts w:ascii="Times New Roman" w:hAnsi="Times New Roman" w:cs="Times New Roman"/>
          <w:sz w:val="20"/>
          <w:szCs w:val="20"/>
        </w:rPr>
        <w:t>4.5.</w:t>
      </w:r>
      <w:r w:rsidRPr="000211A0">
        <w:rPr>
          <w:sz w:val="20"/>
          <w:szCs w:val="20"/>
        </w:rPr>
        <w:t xml:space="preserve"> </w:t>
      </w:r>
      <w:r w:rsidRPr="000211A0">
        <w:rPr>
          <w:rFonts w:ascii="Times New Roman" w:hAnsi="Times New Roman" w:cs="Times New Roman"/>
          <w:sz w:val="20"/>
          <w:szCs w:val="20"/>
        </w:rPr>
        <w:t>Zamawiający żąda, aby przed przystąpieniem do wykonania zamówienia wykonawca podał nazwy, dane kontaktowe oraz przedstawicieli, podwykonawców zaangażowanych w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D4560C" w:rsidRPr="00737F0B" w:rsidRDefault="00B83992" w:rsidP="00A4686A">
      <w:pPr>
        <w:pStyle w:val="Nagwek1"/>
      </w:pPr>
      <w:r>
        <w:t>TERMIN WYKONANIA ZAMÓWIENIA</w:t>
      </w:r>
    </w:p>
    <w:p w:rsidR="00737F0B" w:rsidRPr="000211A0" w:rsidRDefault="00737F0B" w:rsidP="0010409E">
      <w:pPr>
        <w:pStyle w:val="Nagwek2"/>
        <w:rPr>
          <w:szCs w:val="20"/>
        </w:rPr>
      </w:pPr>
      <w:bookmarkStart w:id="2" w:name="_Toc535316214"/>
      <w:bookmarkStart w:id="3" w:name="_Toc475353616"/>
    </w:p>
    <w:p w:rsidR="00B83992" w:rsidRPr="000211A0" w:rsidRDefault="00427048" w:rsidP="00427048">
      <w:pPr>
        <w:spacing w:after="0" w:line="360" w:lineRule="auto"/>
        <w:ind w:left="426" w:hanging="426"/>
        <w:jc w:val="both"/>
        <w:rPr>
          <w:rFonts w:ascii="Times New Roman" w:eastAsia="Times New Roman" w:hAnsi="Times New Roman" w:cs="Times New Roman"/>
          <w:b/>
          <w:color w:val="FF0000"/>
          <w:sz w:val="20"/>
          <w:szCs w:val="20"/>
        </w:rPr>
      </w:pPr>
      <w:r w:rsidRPr="000211A0">
        <w:rPr>
          <w:rFonts w:ascii="Times New Roman" w:eastAsia="Times New Roman" w:hAnsi="Times New Roman" w:cs="Times New Roman"/>
          <w:sz w:val="20"/>
          <w:szCs w:val="20"/>
        </w:rPr>
        <w:t>Termin wykonania zamówienia</w:t>
      </w:r>
      <w:r w:rsidR="00CE1D04">
        <w:rPr>
          <w:rFonts w:ascii="Times New Roman" w:eastAsia="Times New Roman" w:hAnsi="Times New Roman" w:cs="Times New Roman"/>
          <w:sz w:val="20"/>
          <w:szCs w:val="20"/>
        </w:rPr>
        <w:t xml:space="preserve">: </w:t>
      </w:r>
      <w:r w:rsidRPr="000211A0">
        <w:rPr>
          <w:rFonts w:ascii="Times New Roman" w:eastAsia="Times New Roman" w:hAnsi="Times New Roman" w:cs="Times New Roman"/>
          <w:sz w:val="20"/>
          <w:szCs w:val="20"/>
        </w:rPr>
        <w:t>do</w:t>
      </w:r>
      <w:r w:rsidR="00E54AAE" w:rsidRPr="000211A0">
        <w:rPr>
          <w:rFonts w:ascii="Times New Roman" w:eastAsia="Times New Roman" w:hAnsi="Times New Roman" w:cs="Times New Roman"/>
          <w:b/>
          <w:sz w:val="20"/>
          <w:szCs w:val="20"/>
        </w:rPr>
        <w:t xml:space="preserve"> </w:t>
      </w:r>
      <w:r w:rsidR="003B3F26">
        <w:rPr>
          <w:rFonts w:ascii="Times New Roman" w:eastAsia="Times New Roman" w:hAnsi="Times New Roman" w:cs="Times New Roman"/>
          <w:b/>
          <w:sz w:val="20"/>
          <w:szCs w:val="20"/>
        </w:rPr>
        <w:t>2</w:t>
      </w:r>
      <w:r w:rsidR="00715EC6">
        <w:rPr>
          <w:rFonts w:ascii="Times New Roman" w:eastAsia="Times New Roman" w:hAnsi="Times New Roman" w:cs="Times New Roman"/>
          <w:b/>
          <w:sz w:val="20"/>
          <w:szCs w:val="20"/>
        </w:rPr>
        <w:t>2</w:t>
      </w:r>
      <w:r w:rsidR="003B3F26">
        <w:rPr>
          <w:rFonts w:ascii="Times New Roman" w:eastAsia="Times New Roman" w:hAnsi="Times New Roman" w:cs="Times New Roman"/>
          <w:b/>
          <w:sz w:val="20"/>
          <w:szCs w:val="20"/>
        </w:rPr>
        <w:t xml:space="preserve"> </w:t>
      </w:r>
      <w:r w:rsidR="002D45C6">
        <w:rPr>
          <w:rFonts w:ascii="Times New Roman" w:eastAsia="Times New Roman" w:hAnsi="Times New Roman" w:cs="Times New Roman"/>
          <w:b/>
          <w:sz w:val="20"/>
          <w:szCs w:val="20"/>
        </w:rPr>
        <w:t>grudnia</w:t>
      </w:r>
      <w:r w:rsidR="006B2949" w:rsidRPr="000211A0">
        <w:rPr>
          <w:rFonts w:ascii="Times New Roman" w:eastAsia="Times New Roman" w:hAnsi="Times New Roman" w:cs="Times New Roman"/>
          <w:b/>
          <w:sz w:val="20"/>
          <w:szCs w:val="20"/>
        </w:rPr>
        <w:t xml:space="preserve"> </w:t>
      </w:r>
      <w:r w:rsidRPr="000211A0">
        <w:rPr>
          <w:rFonts w:ascii="Times New Roman" w:eastAsia="Times New Roman" w:hAnsi="Times New Roman" w:cs="Times New Roman"/>
          <w:b/>
          <w:sz w:val="20"/>
          <w:szCs w:val="20"/>
        </w:rPr>
        <w:t>202</w:t>
      </w:r>
      <w:r w:rsidR="00715EC6">
        <w:rPr>
          <w:rFonts w:ascii="Times New Roman" w:eastAsia="Times New Roman" w:hAnsi="Times New Roman" w:cs="Times New Roman"/>
          <w:b/>
          <w:sz w:val="20"/>
          <w:szCs w:val="20"/>
        </w:rPr>
        <w:t>6</w:t>
      </w:r>
      <w:r w:rsidRPr="000211A0">
        <w:rPr>
          <w:rFonts w:ascii="Times New Roman" w:eastAsia="Times New Roman" w:hAnsi="Times New Roman" w:cs="Times New Roman"/>
          <w:b/>
          <w:sz w:val="20"/>
          <w:szCs w:val="20"/>
        </w:rPr>
        <w:t xml:space="preserve"> r.</w:t>
      </w:r>
      <w:r w:rsidRPr="000211A0">
        <w:rPr>
          <w:rFonts w:ascii="Times New Roman" w:eastAsia="Times New Roman" w:hAnsi="Times New Roman" w:cs="Times New Roman"/>
          <w:b/>
          <w:color w:val="FF0000"/>
          <w:sz w:val="20"/>
          <w:szCs w:val="20"/>
        </w:rPr>
        <w:t xml:space="preserve"> </w:t>
      </w:r>
    </w:p>
    <w:p w:rsidR="00737F0B" w:rsidRDefault="00737F0B" w:rsidP="00A4686A">
      <w:pPr>
        <w:pStyle w:val="Nagwek1"/>
      </w:pPr>
      <w:r w:rsidRPr="00737F0B">
        <w:t xml:space="preserve">WARUNKI UDZIAŁU W POSTĘPOWANIU </w:t>
      </w:r>
    </w:p>
    <w:p w:rsidR="003242D1" w:rsidRDefault="003242D1" w:rsidP="0010409E">
      <w:pPr>
        <w:pStyle w:val="Nagwek2"/>
      </w:pPr>
    </w:p>
    <w:p w:rsidR="003242D1" w:rsidRPr="000211A0" w:rsidRDefault="003242D1" w:rsidP="00A4686A">
      <w:pPr>
        <w:pStyle w:val="Nagwek2"/>
        <w:keepNext w:val="0"/>
        <w:rPr>
          <w:szCs w:val="20"/>
        </w:rPr>
      </w:pPr>
      <w:r w:rsidRPr="000211A0">
        <w:rPr>
          <w:szCs w:val="20"/>
        </w:rPr>
        <w:t>6.1. O udzielenie zamówienia mogą ubiegać się Wykonawcy, którzy nie podlegają wykluczeniu na zas</w:t>
      </w:r>
      <w:r w:rsidR="0010409E" w:rsidRPr="000211A0">
        <w:rPr>
          <w:szCs w:val="20"/>
        </w:rPr>
        <w:t>adach określonych w Rozdziale 7</w:t>
      </w:r>
      <w:r w:rsidRPr="000211A0">
        <w:rPr>
          <w:szCs w:val="20"/>
        </w:rPr>
        <w:t xml:space="preserve"> SWZ, oraz spełniają określone przez Zamawiającego warunki udziału w postępowaniu.</w:t>
      </w:r>
    </w:p>
    <w:p w:rsidR="00A350B5" w:rsidRPr="00A350B5" w:rsidRDefault="003242D1" w:rsidP="00251B46">
      <w:pPr>
        <w:pStyle w:val="Nagwek2"/>
        <w:keepNext w:val="0"/>
        <w:rPr>
          <w:szCs w:val="20"/>
        </w:rPr>
      </w:pPr>
      <w:r w:rsidRPr="000211A0">
        <w:rPr>
          <w:szCs w:val="20"/>
        </w:rPr>
        <w:t xml:space="preserve">6.2. </w:t>
      </w:r>
      <w:bookmarkEnd w:id="2"/>
      <w:proofErr w:type="spellStart"/>
      <w:r w:rsidR="00251B46">
        <w:rPr>
          <w:szCs w:val="20"/>
        </w:rPr>
        <w:t>zabezpi</w:t>
      </w:r>
      <w:proofErr w:type="spellEnd"/>
    </w:p>
    <w:p w:rsidR="00AE11E9" w:rsidRDefault="00AB0FB1" w:rsidP="00A4686A">
      <w:pPr>
        <w:pStyle w:val="Nagwek1"/>
      </w:pPr>
      <w:r w:rsidRPr="00AB0FB1">
        <w:t>PODSTAWY WYKLUCZENIA Z POSTĘPOWANIA</w:t>
      </w:r>
    </w:p>
    <w:p w:rsidR="00AF3D1D" w:rsidRDefault="00AF3D1D" w:rsidP="00A4686A">
      <w:pPr>
        <w:autoSpaceDE w:val="0"/>
        <w:autoSpaceDN w:val="0"/>
        <w:adjustRightInd w:val="0"/>
        <w:spacing w:after="0" w:line="360" w:lineRule="auto"/>
        <w:ind w:left="426" w:right="-1" w:hanging="426"/>
        <w:jc w:val="both"/>
        <w:rPr>
          <w:rFonts w:ascii="Times New Roman" w:hAnsi="Times New Roman"/>
          <w:sz w:val="20"/>
          <w:szCs w:val="20"/>
        </w:rPr>
      </w:pPr>
    </w:p>
    <w:p w:rsidR="00AF3D1D" w:rsidRPr="00AF3D1D" w:rsidRDefault="00AF3D1D" w:rsidP="00A4686A">
      <w:pPr>
        <w:autoSpaceDE w:val="0"/>
        <w:autoSpaceDN w:val="0"/>
        <w:adjustRightInd w:val="0"/>
        <w:spacing w:after="0" w:line="360" w:lineRule="auto"/>
        <w:ind w:left="426" w:right="-1" w:hanging="426"/>
        <w:jc w:val="both"/>
        <w:rPr>
          <w:rFonts w:ascii="Times New Roman" w:hAnsi="Times New Roman"/>
          <w:sz w:val="20"/>
          <w:szCs w:val="20"/>
        </w:rPr>
      </w:pPr>
      <w:r>
        <w:rPr>
          <w:rFonts w:ascii="Times New Roman" w:hAnsi="Times New Roman"/>
          <w:sz w:val="20"/>
          <w:szCs w:val="20"/>
        </w:rPr>
        <w:t xml:space="preserve">7.1. </w:t>
      </w:r>
      <w:r w:rsidRPr="00AF3D1D">
        <w:rPr>
          <w:rFonts w:ascii="Times New Roman" w:hAnsi="Times New Roman"/>
          <w:sz w:val="20"/>
          <w:szCs w:val="20"/>
        </w:rPr>
        <w:t>Z postępowania o udzielenie zamówienia wyklucza się Wykonawców, w stosunku do których zachodzi którakolwiek z okoliczności wskazanych:</w:t>
      </w:r>
    </w:p>
    <w:p w:rsidR="00AF3D1D" w:rsidRDefault="00AF3D1D" w:rsidP="00AF3D1D">
      <w:pPr>
        <w:autoSpaceDE w:val="0"/>
        <w:autoSpaceDN w:val="0"/>
        <w:adjustRightInd w:val="0"/>
        <w:spacing w:after="0" w:line="360" w:lineRule="auto"/>
        <w:ind w:left="851" w:right="-1" w:hanging="426"/>
        <w:jc w:val="both"/>
        <w:rPr>
          <w:rFonts w:ascii="Times New Roman" w:hAnsi="Times New Roman"/>
          <w:sz w:val="20"/>
          <w:szCs w:val="20"/>
        </w:rPr>
      </w:pPr>
      <w:r>
        <w:rPr>
          <w:rFonts w:ascii="Times New Roman" w:hAnsi="Times New Roman"/>
          <w:sz w:val="20"/>
          <w:szCs w:val="20"/>
        </w:rPr>
        <w:t xml:space="preserve">1) </w:t>
      </w:r>
      <w:r w:rsidR="00F461E4">
        <w:rPr>
          <w:rFonts w:ascii="Times New Roman" w:hAnsi="Times New Roman"/>
          <w:sz w:val="20"/>
          <w:szCs w:val="20"/>
        </w:rPr>
        <w:t xml:space="preserve">w art. 108 ust. 1 </w:t>
      </w:r>
      <w:proofErr w:type="spellStart"/>
      <w:r w:rsidR="00F461E4">
        <w:rPr>
          <w:rFonts w:ascii="Times New Roman" w:hAnsi="Times New Roman"/>
          <w:sz w:val="20"/>
          <w:szCs w:val="20"/>
        </w:rPr>
        <w:t>p.z.p</w:t>
      </w:r>
      <w:proofErr w:type="spellEnd"/>
      <w:r w:rsidR="00F461E4">
        <w:rPr>
          <w:rFonts w:ascii="Times New Roman" w:hAnsi="Times New Roman"/>
          <w:sz w:val="20"/>
          <w:szCs w:val="20"/>
        </w:rPr>
        <w:t>.:</w:t>
      </w:r>
    </w:p>
    <w:p w:rsidR="00F461E4" w:rsidRPr="00F461E4" w:rsidRDefault="00F461E4" w:rsidP="007C68D9">
      <w:pPr>
        <w:autoSpaceDE w:val="0"/>
        <w:autoSpaceDN w:val="0"/>
        <w:adjustRightInd w:val="0"/>
        <w:spacing w:after="0" w:line="360" w:lineRule="auto"/>
        <w:ind w:left="993" w:right="-1" w:hanging="426"/>
        <w:jc w:val="both"/>
        <w:rPr>
          <w:rFonts w:ascii="Times New Roman" w:hAnsi="Times New Roman"/>
          <w:sz w:val="20"/>
          <w:szCs w:val="20"/>
        </w:rPr>
      </w:pPr>
      <w:r>
        <w:rPr>
          <w:rFonts w:ascii="Times New Roman" w:hAnsi="Times New Roman"/>
          <w:sz w:val="20"/>
          <w:szCs w:val="20"/>
        </w:rPr>
        <w:t xml:space="preserve">a) </w:t>
      </w:r>
      <w:r w:rsidRPr="00F461E4">
        <w:rPr>
          <w:rFonts w:ascii="Times New Roman" w:hAnsi="Times New Roman"/>
          <w:sz w:val="20"/>
          <w:szCs w:val="20"/>
        </w:rPr>
        <w:t>będącego osobą fizyczną, którego prawomocnie skazano za przestępstwo:</w:t>
      </w:r>
    </w:p>
    <w:p w:rsidR="00F461E4" w:rsidRPr="00F461E4" w:rsidRDefault="007C68D9" w:rsidP="007C68D9">
      <w:pPr>
        <w:autoSpaceDE w:val="0"/>
        <w:autoSpaceDN w:val="0"/>
        <w:adjustRightInd w:val="0"/>
        <w:spacing w:after="0" w:line="360" w:lineRule="auto"/>
        <w:ind w:left="851" w:right="-1" w:hanging="142"/>
        <w:jc w:val="both"/>
        <w:rPr>
          <w:rFonts w:ascii="Times New Roman" w:hAnsi="Times New Roman"/>
          <w:sz w:val="20"/>
          <w:szCs w:val="20"/>
        </w:rPr>
      </w:pPr>
      <w:r>
        <w:rPr>
          <w:rFonts w:ascii="Times New Roman" w:hAnsi="Times New Roman"/>
          <w:sz w:val="20"/>
          <w:szCs w:val="20"/>
        </w:rPr>
        <w:lastRenderedPageBreak/>
        <w:t xml:space="preserve">- </w:t>
      </w:r>
      <w:r w:rsidR="00F461E4" w:rsidRPr="00F461E4">
        <w:rPr>
          <w:rFonts w:ascii="Times New Roman" w:hAnsi="Times New Roman"/>
          <w:sz w:val="20"/>
          <w:szCs w:val="20"/>
        </w:rPr>
        <w:t xml:space="preserve"> udziału w zorganizowanej grupie przestępczej albo związku mającym na celu popełnienie przestępstwa lub przestępstwa skarbowego, o którym </w:t>
      </w:r>
      <w:r w:rsidR="00F461E4" w:rsidRPr="007C68D9">
        <w:rPr>
          <w:rFonts w:ascii="Times New Roman" w:hAnsi="Times New Roman"/>
          <w:sz w:val="20"/>
          <w:szCs w:val="20"/>
        </w:rPr>
        <w:t xml:space="preserve">mowa w </w:t>
      </w:r>
      <w:hyperlink r:id="rId9" w:anchor="/document/16798683?unitId=art(258)&amp;cm=DOCUMENT" w:history="1">
        <w:r w:rsidR="00F461E4" w:rsidRPr="007C68D9">
          <w:rPr>
            <w:rStyle w:val="Hipercze"/>
            <w:rFonts w:ascii="Times New Roman" w:hAnsi="Times New Roman"/>
            <w:color w:val="auto"/>
            <w:sz w:val="20"/>
            <w:szCs w:val="20"/>
            <w:u w:val="none"/>
          </w:rPr>
          <w:t>art. 258</w:t>
        </w:r>
      </w:hyperlink>
      <w:r w:rsidR="00F461E4" w:rsidRPr="00F461E4">
        <w:rPr>
          <w:rFonts w:ascii="Times New Roman" w:hAnsi="Times New Roman"/>
          <w:sz w:val="20"/>
          <w:szCs w:val="20"/>
        </w:rPr>
        <w:t xml:space="preserve"> Kodeksu karnego,</w:t>
      </w:r>
    </w:p>
    <w:p w:rsidR="00F461E4" w:rsidRPr="00F461E4" w:rsidRDefault="007C68D9" w:rsidP="007C68D9">
      <w:pPr>
        <w:autoSpaceDE w:val="0"/>
        <w:autoSpaceDN w:val="0"/>
        <w:adjustRightInd w:val="0"/>
        <w:spacing w:after="0" w:line="360" w:lineRule="auto"/>
        <w:ind w:left="1134" w:right="-1" w:hanging="426"/>
        <w:jc w:val="both"/>
        <w:rPr>
          <w:rFonts w:ascii="Times New Roman" w:hAnsi="Times New Roman"/>
          <w:sz w:val="20"/>
          <w:szCs w:val="20"/>
        </w:rPr>
      </w:pPr>
      <w:r>
        <w:rPr>
          <w:rFonts w:ascii="Times New Roman" w:hAnsi="Times New Roman"/>
          <w:sz w:val="20"/>
          <w:szCs w:val="20"/>
        </w:rPr>
        <w:t>-</w:t>
      </w:r>
      <w:r w:rsidR="00F461E4" w:rsidRPr="00F461E4">
        <w:rPr>
          <w:rFonts w:ascii="Times New Roman" w:hAnsi="Times New Roman"/>
          <w:sz w:val="20"/>
          <w:szCs w:val="20"/>
        </w:rPr>
        <w:t xml:space="preserve"> handlu ludźmi, o którym mowa w </w:t>
      </w:r>
      <w:hyperlink r:id="rId10" w:anchor="/document/16798683?unitId=art(189(a))&amp;cm=DOCUMENT" w:history="1">
        <w:r w:rsidR="00F461E4" w:rsidRPr="007C68D9">
          <w:rPr>
            <w:rStyle w:val="Hipercze"/>
            <w:rFonts w:ascii="Times New Roman" w:hAnsi="Times New Roman"/>
            <w:color w:val="auto"/>
            <w:sz w:val="20"/>
            <w:szCs w:val="20"/>
            <w:u w:val="none"/>
          </w:rPr>
          <w:t>art. 189a</w:t>
        </w:r>
      </w:hyperlink>
      <w:r w:rsidR="00F461E4" w:rsidRPr="00F461E4">
        <w:rPr>
          <w:rFonts w:ascii="Times New Roman" w:hAnsi="Times New Roman"/>
          <w:sz w:val="20"/>
          <w:szCs w:val="20"/>
        </w:rPr>
        <w:t xml:space="preserve"> Kodeksu karnego,</w:t>
      </w:r>
    </w:p>
    <w:p w:rsidR="00F461E4" w:rsidRPr="00F461E4" w:rsidRDefault="007C68D9" w:rsidP="007C68D9">
      <w:pPr>
        <w:autoSpaceDE w:val="0"/>
        <w:autoSpaceDN w:val="0"/>
        <w:adjustRightInd w:val="0"/>
        <w:spacing w:after="0" w:line="360" w:lineRule="auto"/>
        <w:ind w:left="851" w:right="-1" w:hanging="142"/>
        <w:jc w:val="both"/>
        <w:rPr>
          <w:rFonts w:ascii="Times New Roman" w:hAnsi="Times New Roman"/>
          <w:sz w:val="20"/>
          <w:szCs w:val="20"/>
        </w:rPr>
      </w:pPr>
      <w:r>
        <w:rPr>
          <w:rFonts w:ascii="Times New Roman" w:hAnsi="Times New Roman"/>
          <w:sz w:val="20"/>
          <w:szCs w:val="20"/>
        </w:rPr>
        <w:t xml:space="preserve">- </w:t>
      </w:r>
      <w:r w:rsidR="001664EB" w:rsidRPr="001664EB">
        <w:rPr>
          <w:rFonts w:ascii="Times New Roman" w:hAnsi="Times New Roman"/>
          <w:sz w:val="20"/>
          <w:szCs w:val="20"/>
        </w:rPr>
        <w:t>o którym mowa w art. 228-230a, art. 250a Kodeksu karnego, w art. 46-48 ustawy z dnia 25 czerwca 2010 r. o sporcie (</w:t>
      </w:r>
      <w:r w:rsidR="00E21243">
        <w:rPr>
          <w:rFonts w:ascii="Times New Roman" w:hAnsi="Times New Roman"/>
          <w:sz w:val="20"/>
          <w:szCs w:val="20"/>
        </w:rPr>
        <w:t>t.j</w:t>
      </w:r>
      <w:r w:rsidR="00287EEE">
        <w:rPr>
          <w:rFonts w:ascii="Times New Roman" w:hAnsi="Times New Roman"/>
          <w:sz w:val="20"/>
          <w:szCs w:val="20"/>
        </w:rPr>
        <w:t xml:space="preserve">. </w:t>
      </w:r>
      <w:r w:rsidR="001664EB" w:rsidRPr="001664EB">
        <w:rPr>
          <w:rFonts w:ascii="Times New Roman" w:hAnsi="Times New Roman"/>
          <w:sz w:val="20"/>
          <w:szCs w:val="20"/>
        </w:rPr>
        <w:t>Dz. U. z 202</w:t>
      </w:r>
      <w:r w:rsidR="00715EC6">
        <w:rPr>
          <w:rFonts w:ascii="Times New Roman" w:hAnsi="Times New Roman"/>
          <w:sz w:val="20"/>
          <w:szCs w:val="20"/>
        </w:rPr>
        <w:t>4</w:t>
      </w:r>
      <w:r w:rsidR="001664EB" w:rsidRPr="001664EB">
        <w:rPr>
          <w:rFonts w:ascii="Times New Roman" w:hAnsi="Times New Roman"/>
          <w:sz w:val="20"/>
          <w:szCs w:val="20"/>
        </w:rPr>
        <w:t xml:space="preserve"> r. poz. </w:t>
      </w:r>
      <w:r w:rsidR="00715EC6">
        <w:rPr>
          <w:rFonts w:ascii="Times New Roman" w:hAnsi="Times New Roman"/>
          <w:sz w:val="20"/>
          <w:szCs w:val="20"/>
        </w:rPr>
        <w:t>1488 ze zm.</w:t>
      </w:r>
      <w:r w:rsidR="001664EB" w:rsidRPr="001664EB">
        <w:rPr>
          <w:rFonts w:ascii="Times New Roman" w:hAnsi="Times New Roman"/>
          <w:sz w:val="20"/>
          <w:szCs w:val="20"/>
        </w:rPr>
        <w:t>) lub w art. 54 ust. 1-4 ustawy z dnia 12 maja 2011 r. o refundacji leków, środków spożywczych specjalnego przeznaczenia żywieniowego oraz wyrobów medycznych</w:t>
      </w:r>
      <w:r w:rsidR="00F461E4" w:rsidRPr="00F461E4">
        <w:rPr>
          <w:rFonts w:ascii="Times New Roman" w:hAnsi="Times New Roman"/>
          <w:sz w:val="20"/>
          <w:szCs w:val="20"/>
        </w:rPr>
        <w:t>,</w:t>
      </w:r>
    </w:p>
    <w:p w:rsidR="00F461E4" w:rsidRPr="00F461E4" w:rsidRDefault="007C68D9" w:rsidP="007C68D9">
      <w:pPr>
        <w:autoSpaceDE w:val="0"/>
        <w:autoSpaceDN w:val="0"/>
        <w:adjustRightInd w:val="0"/>
        <w:spacing w:after="0" w:line="360" w:lineRule="auto"/>
        <w:ind w:left="851" w:right="-1" w:hanging="142"/>
        <w:jc w:val="both"/>
        <w:rPr>
          <w:rFonts w:ascii="Times New Roman" w:hAnsi="Times New Roman"/>
          <w:sz w:val="20"/>
          <w:szCs w:val="20"/>
        </w:rPr>
      </w:pPr>
      <w:r>
        <w:rPr>
          <w:rFonts w:ascii="Times New Roman" w:hAnsi="Times New Roman"/>
          <w:sz w:val="20"/>
          <w:szCs w:val="20"/>
        </w:rPr>
        <w:t xml:space="preserve">- </w:t>
      </w:r>
      <w:r w:rsidR="00F461E4" w:rsidRPr="00F461E4">
        <w:rPr>
          <w:rFonts w:ascii="Times New Roman" w:hAnsi="Times New Roman"/>
          <w:sz w:val="20"/>
          <w:szCs w:val="20"/>
        </w:rPr>
        <w:t xml:space="preserve">finansowania przestępstwa o charakterze terrorystycznym, o którym mowa w </w:t>
      </w:r>
      <w:hyperlink r:id="rId11" w:anchor="/document/16798683?unitId=art(165(a))&amp;cm=DOCUMENT" w:history="1">
        <w:r w:rsidR="00F461E4" w:rsidRPr="007C68D9">
          <w:rPr>
            <w:rStyle w:val="Hipercze"/>
            <w:rFonts w:ascii="Times New Roman" w:hAnsi="Times New Roman"/>
            <w:color w:val="auto"/>
            <w:sz w:val="20"/>
            <w:szCs w:val="20"/>
            <w:u w:val="none"/>
          </w:rPr>
          <w:t>art. 165a</w:t>
        </w:r>
      </w:hyperlink>
      <w:r w:rsidR="00F461E4" w:rsidRPr="007C68D9">
        <w:rPr>
          <w:rFonts w:ascii="Times New Roman" w:hAnsi="Times New Roman"/>
          <w:sz w:val="20"/>
          <w:szCs w:val="20"/>
        </w:rPr>
        <w:t xml:space="preserve"> K</w:t>
      </w:r>
      <w:r w:rsidR="00F461E4" w:rsidRPr="00F461E4">
        <w:rPr>
          <w:rFonts w:ascii="Times New Roman" w:hAnsi="Times New Roman"/>
          <w:sz w:val="20"/>
          <w:szCs w:val="20"/>
        </w:rPr>
        <w:t xml:space="preserve">odeksu karnego, lub przestępstwo udaremniania lub utrudniania stwierdzenia przestępnego pochodzenia pieniędzy lub ukrywania ich pochodzenia, o którym mowa w </w:t>
      </w:r>
      <w:hyperlink r:id="rId12" w:anchor="/document/16798683?unitId=art(299)&amp;cm=DOCUMENT" w:history="1">
        <w:r w:rsidR="00F461E4" w:rsidRPr="007C68D9">
          <w:rPr>
            <w:rStyle w:val="Hipercze"/>
            <w:rFonts w:ascii="Times New Roman" w:hAnsi="Times New Roman"/>
            <w:color w:val="auto"/>
            <w:sz w:val="20"/>
            <w:szCs w:val="20"/>
            <w:u w:val="none"/>
          </w:rPr>
          <w:t>art. 299</w:t>
        </w:r>
      </w:hyperlink>
      <w:r w:rsidR="00F461E4" w:rsidRPr="00F461E4">
        <w:rPr>
          <w:rFonts w:ascii="Times New Roman" w:hAnsi="Times New Roman"/>
          <w:sz w:val="20"/>
          <w:szCs w:val="20"/>
        </w:rPr>
        <w:t xml:space="preserve"> Kodeksu karnego,</w:t>
      </w:r>
    </w:p>
    <w:p w:rsidR="00F461E4" w:rsidRPr="00F461E4" w:rsidRDefault="007C68D9" w:rsidP="007C68D9">
      <w:pPr>
        <w:autoSpaceDE w:val="0"/>
        <w:autoSpaceDN w:val="0"/>
        <w:adjustRightInd w:val="0"/>
        <w:spacing w:after="0" w:line="360" w:lineRule="auto"/>
        <w:ind w:left="851" w:right="-1" w:hanging="142"/>
        <w:jc w:val="both"/>
        <w:rPr>
          <w:rFonts w:ascii="Times New Roman" w:hAnsi="Times New Roman"/>
          <w:sz w:val="20"/>
          <w:szCs w:val="20"/>
        </w:rPr>
      </w:pPr>
      <w:r>
        <w:rPr>
          <w:rFonts w:ascii="Times New Roman" w:hAnsi="Times New Roman"/>
          <w:sz w:val="20"/>
          <w:szCs w:val="20"/>
        </w:rPr>
        <w:t xml:space="preserve">- </w:t>
      </w:r>
      <w:r w:rsidR="00F461E4" w:rsidRPr="00F461E4">
        <w:rPr>
          <w:rFonts w:ascii="Times New Roman" w:hAnsi="Times New Roman"/>
          <w:sz w:val="20"/>
          <w:szCs w:val="20"/>
        </w:rPr>
        <w:t xml:space="preserve">o charakterze terrorystycznym, o którym mowa w </w:t>
      </w:r>
      <w:hyperlink r:id="rId13" w:anchor="/document/16798683?unitId=art(115)par(20)&amp;cm=DOCUMENT" w:history="1">
        <w:r w:rsidR="00F461E4" w:rsidRPr="007C68D9">
          <w:rPr>
            <w:rStyle w:val="Hipercze"/>
            <w:rFonts w:ascii="Times New Roman" w:hAnsi="Times New Roman"/>
            <w:color w:val="auto"/>
            <w:sz w:val="20"/>
            <w:szCs w:val="20"/>
            <w:u w:val="none"/>
          </w:rPr>
          <w:t>art. 115 § 20</w:t>
        </w:r>
      </w:hyperlink>
      <w:r w:rsidR="00F461E4" w:rsidRPr="007C68D9">
        <w:rPr>
          <w:rFonts w:ascii="Times New Roman" w:hAnsi="Times New Roman"/>
          <w:sz w:val="20"/>
          <w:szCs w:val="20"/>
        </w:rPr>
        <w:t xml:space="preserve"> </w:t>
      </w:r>
      <w:r w:rsidR="00F461E4" w:rsidRPr="00F461E4">
        <w:rPr>
          <w:rFonts w:ascii="Times New Roman" w:hAnsi="Times New Roman"/>
          <w:sz w:val="20"/>
          <w:szCs w:val="20"/>
        </w:rPr>
        <w:t>Kodeksu karnego, lub mające na celu popełnienie tego przestępstwa,</w:t>
      </w:r>
    </w:p>
    <w:p w:rsidR="00F461E4" w:rsidRPr="00F461E4" w:rsidRDefault="007C68D9" w:rsidP="007C68D9">
      <w:pPr>
        <w:autoSpaceDE w:val="0"/>
        <w:autoSpaceDN w:val="0"/>
        <w:adjustRightInd w:val="0"/>
        <w:spacing w:after="0" w:line="360" w:lineRule="auto"/>
        <w:ind w:left="851" w:right="-1" w:hanging="142"/>
        <w:jc w:val="both"/>
        <w:rPr>
          <w:rFonts w:ascii="Times New Roman" w:hAnsi="Times New Roman"/>
          <w:sz w:val="20"/>
          <w:szCs w:val="20"/>
        </w:rPr>
      </w:pPr>
      <w:r>
        <w:rPr>
          <w:rFonts w:ascii="Times New Roman" w:hAnsi="Times New Roman"/>
          <w:sz w:val="20"/>
          <w:szCs w:val="20"/>
        </w:rPr>
        <w:t xml:space="preserve">- </w:t>
      </w:r>
      <w:r w:rsidR="00F461E4" w:rsidRPr="00F461E4">
        <w:rPr>
          <w:rFonts w:ascii="Times New Roman" w:hAnsi="Times New Roman"/>
          <w:sz w:val="20"/>
          <w:szCs w:val="20"/>
        </w:rPr>
        <w:t xml:space="preserve">powierzenia wykonywania pracy małoletniemu cudzoziemcowi, o którym mowa w </w:t>
      </w:r>
      <w:hyperlink r:id="rId14" w:anchor="/document/17896506?unitId=art(9)ust(2)&amp;cm=DOCUMENT" w:history="1">
        <w:r w:rsidR="00F461E4" w:rsidRPr="007C68D9">
          <w:rPr>
            <w:rStyle w:val="Hipercze"/>
            <w:rFonts w:ascii="Times New Roman" w:hAnsi="Times New Roman"/>
            <w:color w:val="auto"/>
            <w:sz w:val="20"/>
            <w:szCs w:val="20"/>
            <w:u w:val="none"/>
          </w:rPr>
          <w:t>art. 9 ust. 2</w:t>
        </w:r>
      </w:hyperlink>
      <w:r w:rsidR="00F461E4" w:rsidRPr="00F461E4">
        <w:rPr>
          <w:rFonts w:ascii="Times New Roman" w:hAnsi="Times New Roman"/>
          <w:sz w:val="20"/>
          <w:szCs w:val="20"/>
        </w:rPr>
        <w:t xml:space="preserve"> ustawy z dnia 15 czerwca 2012 r. o skutkach powierzania wykonywania pracy cudzoziemcom przebywającym wbrew przepisom na terytorium Rzeczypospolitej Polskiej (</w:t>
      </w:r>
      <w:r w:rsidR="00287EEE">
        <w:rPr>
          <w:rFonts w:ascii="Times New Roman" w:hAnsi="Times New Roman"/>
          <w:sz w:val="20"/>
          <w:szCs w:val="20"/>
        </w:rPr>
        <w:t xml:space="preserve">t.j. </w:t>
      </w:r>
      <w:r w:rsidR="00F461E4" w:rsidRPr="00F461E4">
        <w:rPr>
          <w:rFonts w:ascii="Times New Roman" w:hAnsi="Times New Roman"/>
          <w:sz w:val="20"/>
          <w:szCs w:val="20"/>
        </w:rPr>
        <w:t xml:space="preserve">Dz. U. </w:t>
      </w:r>
      <w:r w:rsidR="00287EEE">
        <w:rPr>
          <w:rFonts w:ascii="Times New Roman" w:hAnsi="Times New Roman"/>
          <w:sz w:val="20"/>
          <w:szCs w:val="20"/>
        </w:rPr>
        <w:t>z 202</w:t>
      </w:r>
      <w:r w:rsidR="00715EC6">
        <w:rPr>
          <w:rFonts w:ascii="Times New Roman" w:hAnsi="Times New Roman"/>
          <w:sz w:val="20"/>
          <w:szCs w:val="20"/>
        </w:rPr>
        <w:t>5</w:t>
      </w:r>
      <w:r w:rsidR="00287EEE">
        <w:rPr>
          <w:rFonts w:ascii="Times New Roman" w:hAnsi="Times New Roman"/>
          <w:sz w:val="20"/>
          <w:szCs w:val="20"/>
        </w:rPr>
        <w:t xml:space="preserve"> r., poz. </w:t>
      </w:r>
      <w:r w:rsidR="00715EC6">
        <w:rPr>
          <w:rFonts w:ascii="Times New Roman" w:hAnsi="Times New Roman"/>
          <w:sz w:val="20"/>
          <w:szCs w:val="20"/>
        </w:rPr>
        <w:t>1567</w:t>
      </w:r>
      <w:r w:rsidR="00F461E4" w:rsidRPr="00F461E4">
        <w:rPr>
          <w:rFonts w:ascii="Times New Roman" w:hAnsi="Times New Roman"/>
          <w:sz w:val="20"/>
          <w:szCs w:val="20"/>
        </w:rPr>
        <w:t>),</w:t>
      </w:r>
    </w:p>
    <w:p w:rsidR="00F461E4" w:rsidRPr="00F461E4" w:rsidRDefault="007C68D9" w:rsidP="007C68D9">
      <w:pPr>
        <w:autoSpaceDE w:val="0"/>
        <w:autoSpaceDN w:val="0"/>
        <w:adjustRightInd w:val="0"/>
        <w:spacing w:after="0" w:line="360" w:lineRule="auto"/>
        <w:ind w:left="851" w:right="-1" w:hanging="142"/>
        <w:jc w:val="both"/>
        <w:rPr>
          <w:rFonts w:ascii="Times New Roman" w:hAnsi="Times New Roman"/>
          <w:sz w:val="20"/>
          <w:szCs w:val="20"/>
        </w:rPr>
      </w:pPr>
      <w:r>
        <w:rPr>
          <w:rFonts w:ascii="Times New Roman" w:hAnsi="Times New Roman"/>
          <w:sz w:val="20"/>
          <w:szCs w:val="20"/>
        </w:rPr>
        <w:t xml:space="preserve">- </w:t>
      </w:r>
      <w:r w:rsidR="00F461E4" w:rsidRPr="00F461E4">
        <w:rPr>
          <w:rFonts w:ascii="Times New Roman" w:hAnsi="Times New Roman"/>
          <w:sz w:val="20"/>
          <w:szCs w:val="20"/>
        </w:rPr>
        <w:t xml:space="preserve">przeciwko obrotowi gospodarczemu, o których mowa w </w:t>
      </w:r>
      <w:hyperlink r:id="rId15" w:anchor="/document/16798683?unitId=art(296)&amp;cm=DOCUMENT" w:history="1">
        <w:r w:rsidR="00F461E4" w:rsidRPr="007C68D9">
          <w:rPr>
            <w:rStyle w:val="Hipercze"/>
            <w:rFonts w:ascii="Times New Roman" w:hAnsi="Times New Roman"/>
            <w:color w:val="auto"/>
            <w:sz w:val="20"/>
            <w:szCs w:val="20"/>
            <w:u w:val="none"/>
          </w:rPr>
          <w:t>art. 296-307</w:t>
        </w:r>
      </w:hyperlink>
      <w:r w:rsidR="00F461E4" w:rsidRPr="00F461E4">
        <w:rPr>
          <w:rFonts w:ascii="Times New Roman" w:hAnsi="Times New Roman"/>
          <w:sz w:val="20"/>
          <w:szCs w:val="20"/>
        </w:rPr>
        <w:t xml:space="preserve"> Kodeksu karnego, przestępstwo oszustwa, o którym mowa w </w:t>
      </w:r>
      <w:hyperlink r:id="rId16" w:anchor="/document/16798683?unitId=art(286)&amp;cm=DOCUMENT" w:history="1">
        <w:r w:rsidR="00F461E4" w:rsidRPr="007C68D9">
          <w:rPr>
            <w:rStyle w:val="Hipercze"/>
            <w:rFonts w:ascii="Times New Roman" w:hAnsi="Times New Roman"/>
            <w:color w:val="auto"/>
            <w:sz w:val="20"/>
            <w:szCs w:val="20"/>
            <w:u w:val="none"/>
          </w:rPr>
          <w:t>art. 286</w:t>
        </w:r>
      </w:hyperlink>
      <w:r w:rsidR="00F461E4" w:rsidRPr="00F461E4">
        <w:rPr>
          <w:rFonts w:ascii="Times New Roman" w:hAnsi="Times New Roman"/>
          <w:sz w:val="20"/>
          <w:szCs w:val="20"/>
        </w:rPr>
        <w:t xml:space="preserve"> Kodeksu karnego, przestępstwo przeciwko wiarygodności dokumentów, o których mowa w</w:t>
      </w:r>
      <w:r w:rsidR="00F461E4" w:rsidRPr="007C68D9">
        <w:rPr>
          <w:rFonts w:ascii="Times New Roman" w:hAnsi="Times New Roman"/>
          <w:sz w:val="20"/>
          <w:szCs w:val="20"/>
        </w:rPr>
        <w:t xml:space="preserve"> </w:t>
      </w:r>
      <w:hyperlink r:id="rId17" w:anchor="/document/16798683?unitId=art(270)&amp;cm=DOCUMENT" w:history="1">
        <w:r w:rsidR="00F461E4" w:rsidRPr="007C68D9">
          <w:rPr>
            <w:rStyle w:val="Hipercze"/>
            <w:rFonts w:ascii="Times New Roman" w:hAnsi="Times New Roman"/>
            <w:color w:val="auto"/>
            <w:sz w:val="20"/>
            <w:szCs w:val="20"/>
            <w:u w:val="none"/>
          </w:rPr>
          <w:t>art. 270-277d</w:t>
        </w:r>
      </w:hyperlink>
      <w:r w:rsidR="00F461E4" w:rsidRPr="00F461E4">
        <w:rPr>
          <w:rFonts w:ascii="Times New Roman" w:hAnsi="Times New Roman"/>
          <w:sz w:val="20"/>
          <w:szCs w:val="20"/>
        </w:rPr>
        <w:t xml:space="preserve"> Kodeksu karnego, lub przestępstwo skarbowe,</w:t>
      </w:r>
    </w:p>
    <w:p w:rsidR="00F461E4" w:rsidRPr="00F461E4" w:rsidRDefault="007C68D9" w:rsidP="007C68D9">
      <w:pPr>
        <w:autoSpaceDE w:val="0"/>
        <w:autoSpaceDN w:val="0"/>
        <w:adjustRightInd w:val="0"/>
        <w:spacing w:after="0" w:line="360" w:lineRule="auto"/>
        <w:ind w:left="851" w:right="-1" w:hanging="142"/>
        <w:jc w:val="both"/>
        <w:rPr>
          <w:rFonts w:ascii="Times New Roman" w:hAnsi="Times New Roman"/>
          <w:sz w:val="20"/>
          <w:szCs w:val="20"/>
        </w:rPr>
      </w:pPr>
      <w:r>
        <w:rPr>
          <w:rFonts w:ascii="Times New Roman" w:hAnsi="Times New Roman"/>
          <w:sz w:val="20"/>
          <w:szCs w:val="20"/>
        </w:rPr>
        <w:t xml:space="preserve">- </w:t>
      </w:r>
      <w:r w:rsidR="00F461E4" w:rsidRPr="00F461E4">
        <w:rPr>
          <w:rFonts w:ascii="Times New Roman" w:hAnsi="Times New Roman"/>
          <w:sz w:val="20"/>
          <w:szCs w:val="20"/>
        </w:rPr>
        <w:t>o którym mowa w art. 9 ust. 1 i 3 lub art. 10 ustawy z dnia 15 czerwca 2012 r. o skutkach powierzania wykonywania pracy cudzoziemcom przebywającym wbrew przepisom na terytorium Rzeczypospolitej Polskiej</w:t>
      </w:r>
    </w:p>
    <w:p w:rsidR="00F461E4" w:rsidRPr="00F461E4" w:rsidRDefault="00F461E4" w:rsidP="00F461E4">
      <w:pPr>
        <w:autoSpaceDE w:val="0"/>
        <w:autoSpaceDN w:val="0"/>
        <w:adjustRightInd w:val="0"/>
        <w:spacing w:after="0" w:line="360" w:lineRule="auto"/>
        <w:ind w:left="851" w:right="-1" w:hanging="426"/>
        <w:jc w:val="both"/>
        <w:rPr>
          <w:rFonts w:ascii="Times New Roman" w:hAnsi="Times New Roman"/>
          <w:sz w:val="20"/>
          <w:szCs w:val="20"/>
        </w:rPr>
      </w:pPr>
      <w:r w:rsidRPr="00F461E4">
        <w:rPr>
          <w:rFonts w:ascii="Times New Roman" w:hAnsi="Times New Roman"/>
          <w:sz w:val="20"/>
          <w:szCs w:val="20"/>
        </w:rPr>
        <w:t>- lub za odpowiedni czyn zabroniony określony w przepisach prawa obcego;</w:t>
      </w:r>
    </w:p>
    <w:p w:rsidR="00F461E4" w:rsidRPr="00F461E4" w:rsidRDefault="007C68D9" w:rsidP="007C68D9">
      <w:pPr>
        <w:autoSpaceDE w:val="0"/>
        <w:autoSpaceDN w:val="0"/>
        <w:adjustRightInd w:val="0"/>
        <w:spacing w:after="0" w:line="360" w:lineRule="auto"/>
        <w:ind w:left="851" w:right="-1" w:hanging="284"/>
        <w:jc w:val="both"/>
        <w:rPr>
          <w:rFonts w:ascii="Times New Roman" w:hAnsi="Times New Roman"/>
          <w:sz w:val="20"/>
          <w:szCs w:val="20"/>
        </w:rPr>
      </w:pPr>
      <w:r>
        <w:rPr>
          <w:rFonts w:ascii="Times New Roman" w:hAnsi="Times New Roman"/>
          <w:sz w:val="20"/>
          <w:szCs w:val="20"/>
        </w:rPr>
        <w:t>b</w:t>
      </w:r>
      <w:r w:rsidR="00F461E4" w:rsidRPr="00F461E4">
        <w:rPr>
          <w:rFonts w:ascii="Times New Roman" w:hAnsi="Times New Roman"/>
          <w:sz w:val="20"/>
          <w:szCs w:val="20"/>
        </w:rPr>
        <w:t>)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F461E4" w:rsidRPr="00F461E4" w:rsidRDefault="007C68D9" w:rsidP="007C68D9">
      <w:pPr>
        <w:autoSpaceDE w:val="0"/>
        <w:autoSpaceDN w:val="0"/>
        <w:adjustRightInd w:val="0"/>
        <w:spacing w:after="0" w:line="360" w:lineRule="auto"/>
        <w:ind w:left="851" w:right="-1" w:hanging="284"/>
        <w:jc w:val="both"/>
        <w:rPr>
          <w:rFonts w:ascii="Times New Roman" w:hAnsi="Times New Roman"/>
          <w:sz w:val="20"/>
          <w:szCs w:val="20"/>
        </w:rPr>
      </w:pPr>
      <w:r>
        <w:rPr>
          <w:rFonts w:ascii="Times New Roman" w:hAnsi="Times New Roman"/>
          <w:sz w:val="20"/>
          <w:szCs w:val="20"/>
        </w:rPr>
        <w:t>c</w:t>
      </w:r>
      <w:r w:rsidR="00F461E4" w:rsidRPr="00F461E4">
        <w:rPr>
          <w:rFonts w:ascii="Times New Roman" w:hAnsi="Times New Roman"/>
          <w:sz w:val="20"/>
          <w:szCs w:val="20"/>
        </w:rPr>
        <w:t>)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F461E4" w:rsidRPr="00F461E4" w:rsidRDefault="007C68D9" w:rsidP="007C68D9">
      <w:pPr>
        <w:autoSpaceDE w:val="0"/>
        <w:autoSpaceDN w:val="0"/>
        <w:adjustRightInd w:val="0"/>
        <w:spacing w:after="0" w:line="360" w:lineRule="auto"/>
        <w:ind w:left="993" w:right="-1" w:hanging="426"/>
        <w:jc w:val="both"/>
        <w:rPr>
          <w:rFonts w:ascii="Times New Roman" w:hAnsi="Times New Roman"/>
          <w:sz w:val="20"/>
          <w:szCs w:val="20"/>
        </w:rPr>
      </w:pPr>
      <w:r>
        <w:rPr>
          <w:rFonts w:ascii="Times New Roman" w:hAnsi="Times New Roman"/>
          <w:sz w:val="20"/>
          <w:szCs w:val="20"/>
        </w:rPr>
        <w:t>d</w:t>
      </w:r>
      <w:r w:rsidR="00F461E4" w:rsidRPr="00F461E4">
        <w:rPr>
          <w:rFonts w:ascii="Times New Roman" w:hAnsi="Times New Roman"/>
          <w:sz w:val="20"/>
          <w:szCs w:val="20"/>
        </w:rPr>
        <w:t>) wobec którego prawomocnie orzeczono zakaz ubiegania się o zamówienia publiczne;</w:t>
      </w:r>
    </w:p>
    <w:p w:rsidR="00F461E4" w:rsidRPr="00F461E4" w:rsidRDefault="007C68D9" w:rsidP="007C68D9">
      <w:pPr>
        <w:autoSpaceDE w:val="0"/>
        <w:autoSpaceDN w:val="0"/>
        <w:adjustRightInd w:val="0"/>
        <w:spacing w:after="0" w:line="360" w:lineRule="auto"/>
        <w:ind w:left="851" w:right="-1" w:hanging="284"/>
        <w:jc w:val="both"/>
        <w:rPr>
          <w:rFonts w:ascii="Times New Roman" w:hAnsi="Times New Roman"/>
          <w:sz w:val="20"/>
          <w:szCs w:val="20"/>
        </w:rPr>
      </w:pPr>
      <w:r>
        <w:rPr>
          <w:rFonts w:ascii="Times New Roman" w:hAnsi="Times New Roman"/>
          <w:sz w:val="20"/>
          <w:szCs w:val="20"/>
        </w:rPr>
        <w:t>e</w:t>
      </w:r>
      <w:r w:rsidR="00F461E4" w:rsidRPr="00F461E4">
        <w:rPr>
          <w:rFonts w:ascii="Times New Roman" w:hAnsi="Times New Roman"/>
          <w:sz w:val="20"/>
          <w:szCs w:val="20"/>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history="1">
        <w:r w:rsidR="00F461E4" w:rsidRPr="007C68D9">
          <w:rPr>
            <w:rStyle w:val="Hipercze"/>
            <w:rFonts w:ascii="Times New Roman" w:hAnsi="Times New Roman"/>
            <w:color w:val="auto"/>
            <w:sz w:val="20"/>
            <w:szCs w:val="20"/>
            <w:u w:val="none"/>
          </w:rPr>
          <w:t>ustawy</w:t>
        </w:r>
      </w:hyperlink>
      <w:r w:rsidR="00F461E4" w:rsidRPr="00F461E4">
        <w:rPr>
          <w:rFonts w:ascii="Times New Roman" w:hAnsi="Times New Roman"/>
          <w:sz w:val="20"/>
          <w:szCs w:val="20"/>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F461E4" w:rsidRPr="00F461E4" w:rsidRDefault="007C68D9" w:rsidP="007C68D9">
      <w:pPr>
        <w:autoSpaceDE w:val="0"/>
        <w:autoSpaceDN w:val="0"/>
        <w:adjustRightInd w:val="0"/>
        <w:spacing w:after="0" w:line="360" w:lineRule="auto"/>
        <w:ind w:left="709" w:right="-1" w:hanging="142"/>
        <w:jc w:val="both"/>
        <w:rPr>
          <w:rFonts w:ascii="Times New Roman" w:hAnsi="Times New Roman"/>
          <w:sz w:val="20"/>
          <w:szCs w:val="20"/>
        </w:rPr>
      </w:pPr>
      <w:r>
        <w:rPr>
          <w:rFonts w:ascii="Times New Roman" w:hAnsi="Times New Roman"/>
          <w:sz w:val="20"/>
          <w:szCs w:val="20"/>
        </w:rPr>
        <w:t>f</w:t>
      </w:r>
      <w:r w:rsidR="00F461E4" w:rsidRPr="00F461E4">
        <w:rPr>
          <w:rFonts w:ascii="Times New Roman" w:hAnsi="Times New Roman"/>
          <w:sz w:val="20"/>
          <w:szCs w:val="20"/>
        </w:rPr>
        <w:t>) jeżeli, w przypadkach, o których mowa w art. 85 ust. 1, doszło do zakłócenia konkurencji wynikającego z wcześniejszego zaangażowania tego wykonawcy lub podmiotu, który należy z wykonawcą do tej samej grupy kapitałowej w rozumieniu</w:t>
      </w:r>
      <w:r w:rsidR="00F461E4" w:rsidRPr="007C68D9">
        <w:rPr>
          <w:rFonts w:ascii="Times New Roman" w:hAnsi="Times New Roman"/>
          <w:sz w:val="20"/>
          <w:szCs w:val="20"/>
        </w:rPr>
        <w:t xml:space="preserve"> </w:t>
      </w:r>
      <w:hyperlink r:id="rId19" w:anchor="/document/17337528?cm=DOCUMENT" w:history="1">
        <w:r w:rsidR="00F461E4" w:rsidRPr="007C68D9">
          <w:rPr>
            <w:rStyle w:val="Hipercze"/>
            <w:rFonts w:ascii="Times New Roman" w:hAnsi="Times New Roman"/>
            <w:color w:val="auto"/>
            <w:sz w:val="20"/>
            <w:szCs w:val="20"/>
            <w:u w:val="none"/>
          </w:rPr>
          <w:t>ustawy</w:t>
        </w:r>
      </w:hyperlink>
      <w:r w:rsidR="00F461E4" w:rsidRPr="00F461E4">
        <w:rPr>
          <w:rFonts w:ascii="Times New Roman" w:hAnsi="Times New Roman"/>
          <w:sz w:val="20"/>
          <w:szCs w:val="20"/>
        </w:rPr>
        <w:t xml:space="preserve"> z dnia 16 lutego 2007 r. o ochronie konkurencji i konsumentów, </w:t>
      </w:r>
      <w:r w:rsidR="00F461E4" w:rsidRPr="00F461E4">
        <w:rPr>
          <w:rFonts w:ascii="Times New Roman" w:hAnsi="Times New Roman"/>
          <w:sz w:val="20"/>
          <w:szCs w:val="20"/>
        </w:rPr>
        <w:lastRenderedPageBreak/>
        <w:t>chyba że spowodowane tym zakłócenie konkurencji może być wyeliminowane w inny sposób niż przez wykluczenie wykonawcy z udziału w postępowaniu o udzielenie zamówienia.</w:t>
      </w:r>
    </w:p>
    <w:p w:rsidR="00AF3D1D" w:rsidRPr="00AF3D1D" w:rsidRDefault="00AF3D1D" w:rsidP="00AF3D1D">
      <w:pPr>
        <w:autoSpaceDE w:val="0"/>
        <w:autoSpaceDN w:val="0"/>
        <w:adjustRightInd w:val="0"/>
        <w:spacing w:after="0" w:line="360" w:lineRule="auto"/>
        <w:ind w:left="851" w:right="-1" w:hanging="426"/>
        <w:jc w:val="both"/>
        <w:rPr>
          <w:rFonts w:ascii="Times New Roman" w:hAnsi="Times New Roman"/>
          <w:sz w:val="20"/>
          <w:szCs w:val="20"/>
        </w:rPr>
      </w:pPr>
      <w:r>
        <w:rPr>
          <w:rFonts w:ascii="Times New Roman" w:hAnsi="Times New Roman"/>
          <w:sz w:val="20"/>
          <w:szCs w:val="20"/>
        </w:rPr>
        <w:t xml:space="preserve">2) </w:t>
      </w:r>
      <w:r w:rsidRPr="00AF3D1D">
        <w:rPr>
          <w:rFonts w:ascii="Times New Roman" w:hAnsi="Times New Roman"/>
          <w:sz w:val="20"/>
          <w:szCs w:val="20"/>
        </w:rPr>
        <w:t xml:space="preserve">w art. 109 ust. 1  pkt. 4, 5, 7 </w:t>
      </w:r>
      <w:proofErr w:type="spellStart"/>
      <w:r w:rsidRPr="00AF3D1D">
        <w:rPr>
          <w:rFonts w:ascii="Times New Roman" w:hAnsi="Times New Roman"/>
          <w:sz w:val="20"/>
          <w:szCs w:val="20"/>
        </w:rPr>
        <w:t>p.z.p</w:t>
      </w:r>
      <w:proofErr w:type="spellEnd"/>
      <w:r w:rsidRPr="00AF3D1D">
        <w:rPr>
          <w:rFonts w:ascii="Times New Roman" w:hAnsi="Times New Roman"/>
          <w:sz w:val="20"/>
          <w:szCs w:val="20"/>
        </w:rPr>
        <w:t>., tj.:</w:t>
      </w:r>
    </w:p>
    <w:p w:rsidR="00AF3D1D" w:rsidRPr="00AF3D1D" w:rsidRDefault="00AF3D1D" w:rsidP="00B95154">
      <w:pPr>
        <w:autoSpaceDE w:val="0"/>
        <w:autoSpaceDN w:val="0"/>
        <w:adjustRightInd w:val="0"/>
        <w:spacing w:after="0" w:line="360" w:lineRule="auto"/>
        <w:ind w:left="851" w:right="-1" w:hanging="284"/>
        <w:jc w:val="both"/>
        <w:rPr>
          <w:rFonts w:ascii="Times New Roman" w:hAnsi="Times New Roman"/>
          <w:sz w:val="20"/>
          <w:szCs w:val="20"/>
        </w:rPr>
      </w:pPr>
      <w:r>
        <w:rPr>
          <w:rFonts w:ascii="Times New Roman" w:hAnsi="Times New Roman"/>
          <w:sz w:val="20"/>
          <w:szCs w:val="20"/>
        </w:rPr>
        <w:t xml:space="preserve">a) </w:t>
      </w:r>
      <w:r w:rsidRPr="00AF3D1D">
        <w:rPr>
          <w:rFonts w:ascii="Times New Roman" w:hAnsi="Times New Roman"/>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AF3D1D" w:rsidRPr="00AF3D1D" w:rsidRDefault="00AF3D1D" w:rsidP="00B95154">
      <w:pPr>
        <w:autoSpaceDE w:val="0"/>
        <w:autoSpaceDN w:val="0"/>
        <w:adjustRightInd w:val="0"/>
        <w:spacing w:after="0" w:line="360" w:lineRule="auto"/>
        <w:ind w:left="851" w:right="-1" w:hanging="284"/>
        <w:jc w:val="both"/>
        <w:rPr>
          <w:rFonts w:ascii="Times New Roman" w:hAnsi="Times New Roman"/>
          <w:sz w:val="20"/>
          <w:szCs w:val="20"/>
        </w:rPr>
      </w:pPr>
      <w:r>
        <w:rPr>
          <w:rFonts w:ascii="Times New Roman" w:hAnsi="Times New Roman"/>
          <w:sz w:val="20"/>
          <w:szCs w:val="20"/>
        </w:rPr>
        <w:t xml:space="preserve">b) </w:t>
      </w:r>
      <w:r w:rsidRPr="00AF3D1D">
        <w:rPr>
          <w:rFonts w:ascii="Times New Roman" w:hAnsi="Times New Roman"/>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AF3D1D" w:rsidRPr="00AF3D1D" w:rsidRDefault="00AF3D1D" w:rsidP="00B95154">
      <w:pPr>
        <w:autoSpaceDE w:val="0"/>
        <w:autoSpaceDN w:val="0"/>
        <w:adjustRightInd w:val="0"/>
        <w:spacing w:after="0" w:line="360" w:lineRule="auto"/>
        <w:ind w:left="851" w:right="-1" w:hanging="284"/>
        <w:jc w:val="both"/>
        <w:rPr>
          <w:rFonts w:ascii="Times New Roman" w:hAnsi="Times New Roman"/>
          <w:sz w:val="20"/>
          <w:szCs w:val="20"/>
        </w:rPr>
      </w:pPr>
      <w:r>
        <w:rPr>
          <w:rFonts w:ascii="Times New Roman" w:hAnsi="Times New Roman"/>
          <w:sz w:val="20"/>
          <w:szCs w:val="20"/>
        </w:rPr>
        <w:t xml:space="preserve">c) </w:t>
      </w:r>
      <w:r w:rsidRPr="00AF3D1D">
        <w:rPr>
          <w:rFonts w:ascii="Times New Roman" w:hAnsi="Times New Roman"/>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AB0FB1" w:rsidRDefault="00AF3D1D" w:rsidP="00AF3D1D">
      <w:pPr>
        <w:autoSpaceDE w:val="0"/>
        <w:autoSpaceDN w:val="0"/>
        <w:adjustRightInd w:val="0"/>
        <w:spacing w:after="0" w:line="360" w:lineRule="auto"/>
        <w:ind w:left="426" w:right="-1" w:hanging="426"/>
        <w:jc w:val="both"/>
        <w:rPr>
          <w:rFonts w:ascii="Times New Roman" w:hAnsi="Times New Roman"/>
          <w:sz w:val="20"/>
          <w:szCs w:val="20"/>
        </w:rPr>
      </w:pPr>
      <w:r>
        <w:rPr>
          <w:rFonts w:ascii="Times New Roman" w:hAnsi="Times New Roman"/>
          <w:sz w:val="20"/>
          <w:szCs w:val="20"/>
        </w:rPr>
        <w:t xml:space="preserve">7.2. </w:t>
      </w:r>
      <w:r w:rsidRPr="00AF3D1D">
        <w:rPr>
          <w:rFonts w:ascii="Times New Roman" w:hAnsi="Times New Roman"/>
          <w:sz w:val="20"/>
          <w:szCs w:val="20"/>
        </w:rPr>
        <w:t xml:space="preserve">Wykluczenie Wykonawcy następuje zgodnie z art. 111 </w:t>
      </w:r>
      <w:proofErr w:type="spellStart"/>
      <w:r w:rsidRPr="00AF3D1D">
        <w:rPr>
          <w:rFonts w:ascii="Times New Roman" w:hAnsi="Times New Roman"/>
          <w:sz w:val="20"/>
          <w:szCs w:val="20"/>
        </w:rPr>
        <w:t>p.z.p</w:t>
      </w:r>
      <w:proofErr w:type="spellEnd"/>
      <w:r w:rsidRPr="00AF3D1D">
        <w:rPr>
          <w:rFonts w:ascii="Times New Roman" w:hAnsi="Times New Roman"/>
          <w:sz w:val="20"/>
          <w:szCs w:val="20"/>
        </w:rPr>
        <w:t>.</w:t>
      </w:r>
    </w:p>
    <w:p w:rsidR="007C64E3" w:rsidRDefault="007C64E3" w:rsidP="007C64E3">
      <w:pPr>
        <w:keepNext/>
        <w:widowControl w:val="0"/>
        <w:autoSpaceDE w:val="0"/>
        <w:autoSpaceDN w:val="0"/>
        <w:adjustRightInd w:val="0"/>
        <w:spacing w:after="0" w:line="360" w:lineRule="auto"/>
        <w:ind w:left="426" w:right="-1" w:hanging="426"/>
        <w:jc w:val="both"/>
      </w:pPr>
      <w:r>
        <w:rPr>
          <w:rFonts w:ascii="Times New Roman" w:hAnsi="Times New Roman"/>
          <w:sz w:val="20"/>
          <w:szCs w:val="20"/>
        </w:rPr>
        <w:t xml:space="preserve">7.3. </w:t>
      </w:r>
      <w:r w:rsidRPr="005A3929">
        <w:rPr>
          <w:rFonts w:ascii="Times New Roman" w:hAnsi="Times New Roman"/>
          <w:sz w:val="20"/>
          <w:szCs w:val="20"/>
        </w:rPr>
        <w:t>Na podstawie z art. 7 ust. 1 ustawy o szczególnych rozwiązaniach w zakresie przeciwdziałania wspieraniu agresji na Ukrainę oraz służących ochronie bezpieczeństwa narodowego (</w:t>
      </w:r>
      <w:r w:rsidR="00287EEE">
        <w:rPr>
          <w:rFonts w:ascii="Times New Roman" w:hAnsi="Times New Roman"/>
          <w:sz w:val="20"/>
          <w:szCs w:val="20"/>
        </w:rPr>
        <w:t xml:space="preserve">t.j. </w:t>
      </w:r>
      <w:r w:rsidRPr="005A3929">
        <w:rPr>
          <w:rFonts w:ascii="Times New Roman" w:hAnsi="Times New Roman"/>
          <w:sz w:val="20"/>
          <w:szCs w:val="20"/>
        </w:rPr>
        <w:t>Dz. U.</w:t>
      </w:r>
      <w:r w:rsidR="00287EEE">
        <w:rPr>
          <w:rFonts w:ascii="Times New Roman" w:hAnsi="Times New Roman"/>
          <w:sz w:val="20"/>
          <w:szCs w:val="20"/>
        </w:rPr>
        <w:t xml:space="preserve"> z 2023 r., poz.</w:t>
      </w:r>
      <w:r w:rsidR="00715EC6">
        <w:rPr>
          <w:rFonts w:ascii="Times New Roman" w:hAnsi="Times New Roman"/>
          <w:sz w:val="20"/>
          <w:szCs w:val="20"/>
        </w:rPr>
        <w:t>129 ze zm.</w:t>
      </w:r>
      <w:r w:rsidRPr="005A3929">
        <w:rPr>
          <w:rFonts w:ascii="Times New Roman" w:hAnsi="Times New Roman"/>
          <w:sz w:val="20"/>
          <w:szCs w:val="20"/>
        </w:rPr>
        <w:t>) z postęp</w:t>
      </w:r>
      <w:r>
        <w:rPr>
          <w:rFonts w:ascii="Times New Roman" w:hAnsi="Times New Roman"/>
          <w:sz w:val="20"/>
          <w:szCs w:val="20"/>
        </w:rPr>
        <w:t>owania o udzielenie zamówienia Z</w:t>
      </w:r>
      <w:r w:rsidRPr="005A3929">
        <w:rPr>
          <w:rFonts w:ascii="Times New Roman" w:hAnsi="Times New Roman"/>
          <w:sz w:val="20"/>
          <w:szCs w:val="20"/>
        </w:rPr>
        <w:t>amawiający wyklucza:</w:t>
      </w:r>
      <w:r w:rsidRPr="003D6CDB">
        <w:t xml:space="preserve"> </w:t>
      </w:r>
    </w:p>
    <w:p w:rsidR="007C64E3" w:rsidRPr="003D6CDB" w:rsidRDefault="007C64E3" w:rsidP="007C64E3">
      <w:pPr>
        <w:keepNext/>
        <w:widowControl w:val="0"/>
        <w:autoSpaceDE w:val="0"/>
        <w:autoSpaceDN w:val="0"/>
        <w:adjustRightInd w:val="0"/>
        <w:spacing w:after="0" w:line="360" w:lineRule="auto"/>
        <w:ind w:left="709" w:right="-1" w:hanging="283"/>
        <w:jc w:val="both"/>
        <w:rPr>
          <w:rFonts w:ascii="Times New Roman" w:hAnsi="Times New Roman"/>
          <w:sz w:val="20"/>
          <w:szCs w:val="20"/>
        </w:rPr>
      </w:pPr>
      <w:r>
        <w:rPr>
          <w:rFonts w:ascii="Times New Roman" w:hAnsi="Times New Roman"/>
          <w:sz w:val="20"/>
          <w:szCs w:val="20"/>
        </w:rPr>
        <w:t xml:space="preserve">a) </w:t>
      </w:r>
      <w:r w:rsidRPr="003D6CDB">
        <w:rPr>
          <w:rFonts w:ascii="Times New Roman" w:hAnsi="Times New Roman"/>
          <w:sz w:val="20"/>
          <w:szCs w:val="20"/>
        </w:rPr>
        <w:t xml:space="preserve">wykonawcę wymienionego w wykazach określonych w rozporządzeniu 765/2006 i rozporządzeniu 269/2014 albo wpisanego na listę na podstawie decyzji w sprawie wpisu na listę rozstrzygającej </w:t>
      </w:r>
      <w:r>
        <w:rPr>
          <w:rFonts w:ascii="Times New Roman" w:hAnsi="Times New Roman"/>
          <w:sz w:val="20"/>
          <w:szCs w:val="20"/>
        </w:rPr>
        <w:br/>
      </w:r>
      <w:r w:rsidRPr="003D6CDB">
        <w:rPr>
          <w:rFonts w:ascii="Times New Roman" w:hAnsi="Times New Roman"/>
          <w:sz w:val="20"/>
          <w:szCs w:val="20"/>
        </w:rPr>
        <w:t>o zastosowaniu środka, o którym mowa w art. 1 pkt 3;</w:t>
      </w:r>
    </w:p>
    <w:p w:rsidR="007C64E3" w:rsidRPr="003D6CDB" w:rsidRDefault="007C64E3" w:rsidP="007C64E3">
      <w:pPr>
        <w:keepNext/>
        <w:widowControl w:val="0"/>
        <w:autoSpaceDE w:val="0"/>
        <w:autoSpaceDN w:val="0"/>
        <w:adjustRightInd w:val="0"/>
        <w:spacing w:after="0" w:line="360" w:lineRule="auto"/>
        <w:ind w:left="709" w:right="-1" w:hanging="283"/>
        <w:jc w:val="both"/>
        <w:rPr>
          <w:rFonts w:ascii="Times New Roman" w:hAnsi="Times New Roman"/>
          <w:sz w:val="20"/>
          <w:szCs w:val="20"/>
        </w:rPr>
      </w:pPr>
      <w:r>
        <w:rPr>
          <w:rFonts w:ascii="Times New Roman" w:hAnsi="Times New Roman"/>
          <w:sz w:val="20"/>
          <w:szCs w:val="20"/>
        </w:rPr>
        <w:t xml:space="preserve">b) </w:t>
      </w:r>
      <w:r w:rsidRPr="003D6CDB">
        <w:rPr>
          <w:rFonts w:ascii="Times New Roman" w:hAnsi="Times New Roman"/>
          <w:sz w:val="20"/>
          <w:szCs w:val="20"/>
        </w:rPr>
        <w:t xml:space="preserve"> wykonawcę, którego beneficjentem rzeczywistym w rozumieniu ustawy z dnia 1 marca 2018 r. </w:t>
      </w:r>
      <w:r>
        <w:rPr>
          <w:rFonts w:ascii="Times New Roman" w:hAnsi="Times New Roman"/>
          <w:sz w:val="20"/>
          <w:szCs w:val="20"/>
        </w:rPr>
        <w:br/>
      </w:r>
      <w:r w:rsidRPr="003D6CDB">
        <w:rPr>
          <w:rFonts w:ascii="Times New Roman" w:hAnsi="Times New Roman"/>
          <w:sz w:val="20"/>
          <w:szCs w:val="20"/>
        </w:rPr>
        <w:t>o przeciwdziałaniu praniu pieniędzy oraz finansowaniu terroryzmu (</w:t>
      </w:r>
      <w:r w:rsidR="00287EEE">
        <w:rPr>
          <w:rFonts w:ascii="Times New Roman" w:hAnsi="Times New Roman"/>
          <w:sz w:val="20"/>
          <w:szCs w:val="20"/>
        </w:rPr>
        <w:t xml:space="preserve">t.j. </w:t>
      </w:r>
      <w:r w:rsidRPr="003D6CDB">
        <w:rPr>
          <w:rFonts w:ascii="Times New Roman" w:hAnsi="Times New Roman"/>
          <w:sz w:val="20"/>
          <w:szCs w:val="20"/>
        </w:rPr>
        <w:t>Dz. U. z 202</w:t>
      </w:r>
      <w:r w:rsidR="00715EC6">
        <w:rPr>
          <w:rFonts w:ascii="Times New Roman" w:hAnsi="Times New Roman"/>
          <w:sz w:val="20"/>
          <w:szCs w:val="20"/>
        </w:rPr>
        <w:t>5</w:t>
      </w:r>
      <w:r w:rsidRPr="003D6CDB">
        <w:rPr>
          <w:rFonts w:ascii="Times New Roman" w:hAnsi="Times New Roman"/>
          <w:sz w:val="20"/>
          <w:szCs w:val="20"/>
        </w:rPr>
        <w:t xml:space="preserve"> r. poz.</w:t>
      </w:r>
      <w:r w:rsidR="00715EC6">
        <w:rPr>
          <w:rFonts w:ascii="Times New Roman" w:hAnsi="Times New Roman"/>
          <w:sz w:val="20"/>
          <w:szCs w:val="20"/>
        </w:rPr>
        <w:t xml:space="preserve"> 644</w:t>
      </w:r>
      <w:r w:rsidRPr="003D6CDB">
        <w:rPr>
          <w:rFonts w:ascii="Times New Roman" w:hAnsi="Times New Roman"/>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7C64E3" w:rsidRDefault="007C64E3" w:rsidP="007C64E3">
      <w:pPr>
        <w:autoSpaceDE w:val="0"/>
        <w:autoSpaceDN w:val="0"/>
        <w:adjustRightInd w:val="0"/>
        <w:spacing w:after="0" w:line="360" w:lineRule="auto"/>
        <w:ind w:left="709" w:right="-1" w:hanging="284"/>
        <w:jc w:val="both"/>
        <w:rPr>
          <w:rFonts w:ascii="Times New Roman" w:hAnsi="Times New Roman"/>
          <w:sz w:val="20"/>
          <w:szCs w:val="20"/>
        </w:rPr>
      </w:pPr>
      <w:r>
        <w:rPr>
          <w:rFonts w:ascii="Times New Roman" w:hAnsi="Times New Roman"/>
          <w:sz w:val="20"/>
          <w:szCs w:val="20"/>
        </w:rPr>
        <w:t xml:space="preserve">c) </w:t>
      </w:r>
      <w:r w:rsidRPr="003D6CDB">
        <w:rPr>
          <w:rFonts w:ascii="Times New Roman" w:hAnsi="Times New Roman"/>
          <w:sz w:val="20"/>
          <w:szCs w:val="20"/>
        </w:rPr>
        <w:t xml:space="preserve"> wykonawcę, którego jednostką dominującą w rozumieniu art. 3 ust. 1 pkt 37 ustawy z dnia 29 września 1994</w:t>
      </w:r>
      <w:r w:rsidR="00287EEE">
        <w:rPr>
          <w:rFonts w:ascii="Times New Roman" w:hAnsi="Times New Roman"/>
          <w:sz w:val="20"/>
          <w:szCs w:val="20"/>
        </w:rPr>
        <w:t xml:space="preserve"> </w:t>
      </w:r>
      <w:r w:rsidRPr="003D6CDB">
        <w:rPr>
          <w:rFonts w:ascii="Times New Roman" w:hAnsi="Times New Roman"/>
          <w:sz w:val="20"/>
          <w:szCs w:val="20"/>
        </w:rPr>
        <w:t>r. o rachunkowości (</w:t>
      </w:r>
      <w:r w:rsidR="00287EEE">
        <w:rPr>
          <w:rFonts w:ascii="Times New Roman" w:hAnsi="Times New Roman"/>
          <w:sz w:val="20"/>
          <w:szCs w:val="20"/>
        </w:rPr>
        <w:t xml:space="preserve">t.j. </w:t>
      </w:r>
      <w:r w:rsidRPr="003D6CDB">
        <w:rPr>
          <w:rFonts w:ascii="Times New Roman" w:hAnsi="Times New Roman"/>
          <w:sz w:val="20"/>
          <w:szCs w:val="20"/>
        </w:rPr>
        <w:t>Dz. U. z 202</w:t>
      </w:r>
      <w:r w:rsidR="00287EEE">
        <w:rPr>
          <w:rFonts w:ascii="Times New Roman" w:hAnsi="Times New Roman"/>
          <w:sz w:val="20"/>
          <w:szCs w:val="20"/>
        </w:rPr>
        <w:t>3</w:t>
      </w:r>
      <w:r w:rsidRPr="003D6CDB">
        <w:rPr>
          <w:rFonts w:ascii="Times New Roman" w:hAnsi="Times New Roman"/>
          <w:sz w:val="20"/>
          <w:szCs w:val="20"/>
        </w:rPr>
        <w:t xml:space="preserve"> r. poz. </w:t>
      </w:r>
      <w:r w:rsidR="00287EEE">
        <w:rPr>
          <w:rFonts w:ascii="Times New Roman" w:hAnsi="Times New Roman"/>
          <w:sz w:val="20"/>
          <w:szCs w:val="20"/>
        </w:rPr>
        <w:t>120</w:t>
      </w:r>
      <w:r w:rsidR="00715EC6">
        <w:rPr>
          <w:rFonts w:ascii="Times New Roman" w:hAnsi="Times New Roman"/>
          <w:sz w:val="20"/>
          <w:szCs w:val="20"/>
        </w:rPr>
        <w:t xml:space="preserve"> ze zm.</w:t>
      </w:r>
      <w:r w:rsidRPr="003D6CDB">
        <w:rPr>
          <w:rFonts w:ascii="Times New Roman" w:hAnsi="Times New Roman"/>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892D44" w:rsidRPr="00892D44" w:rsidRDefault="00F937E6" w:rsidP="00A4686A">
      <w:pPr>
        <w:pStyle w:val="Nagwek1"/>
      </w:pPr>
      <w:bookmarkStart w:id="4" w:name="_Toc535316218"/>
      <w:bookmarkEnd w:id="3"/>
      <w:r w:rsidRPr="00F937E6">
        <w:t>PODMIOTOWE ŚRODKI DOWODOWE</w:t>
      </w:r>
      <w:bookmarkEnd w:id="4"/>
      <w:r w:rsidR="00BF60B3">
        <w:t xml:space="preserve"> </w:t>
      </w:r>
    </w:p>
    <w:p w:rsidR="00501A3F" w:rsidRDefault="002B60C8" w:rsidP="00501A3F">
      <w:pPr>
        <w:spacing w:before="180" w:after="0" w:line="360" w:lineRule="auto"/>
        <w:jc w:val="both"/>
        <w:rPr>
          <w:rFonts w:ascii="Times New Roman" w:hAnsi="Times New Roman"/>
          <w:b/>
          <w:sz w:val="20"/>
          <w:szCs w:val="20"/>
          <w:shd w:val="clear" w:color="auto" w:fill="FFFFFF"/>
        </w:rPr>
      </w:pPr>
      <w:r>
        <w:rPr>
          <w:rFonts w:ascii="Times New Roman" w:hAnsi="Times New Roman"/>
          <w:b/>
          <w:sz w:val="20"/>
          <w:szCs w:val="20"/>
          <w:shd w:val="clear" w:color="auto" w:fill="FFFFFF"/>
        </w:rPr>
        <w:t>8</w:t>
      </w:r>
      <w:r w:rsidR="00501A3F">
        <w:rPr>
          <w:rFonts w:ascii="Times New Roman" w:hAnsi="Times New Roman"/>
          <w:b/>
          <w:sz w:val="20"/>
          <w:szCs w:val="20"/>
          <w:shd w:val="clear" w:color="auto" w:fill="FFFFFF"/>
        </w:rPr>
        <w:t>.1. W celu potwierdzenia spełniania warunków udziału w postępowaniu:</w:t>
      </w:r>
    </w:p>
    <w:p w:rsidR="00501A3F" w:rsidRDefault="002B60C8" w:rsidP="004C2298">
      <w:pPr>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t>8</w:t>
      </w:r>
      <w:r w:rsidR="00501A3F">
        <w:rPr>
          <w:rFonts w:ascii="Times New Roman" w:hAnsi="Times New Roman"/>
          <w:sz w:val="20"/>
          <w:szCs w:val="20"/>
          <w:shd w:val="clear" w:color="auto" w:fill="FFFFFF"/>
        </w:rPr>
        <w:t xml:space="preserve">.1.1. Wykonawca </w:t>
      </w:r>
      <w:r w:rsidR="00501A3F" w:rsidRPr="005D20D4">
        <w:rPr>
          <w:rFonts w:ascii="Times New Roman" w:hAnsi="Times New Roman"/>
          <w:b/>
          <w:sz w:val="20"/>
          <w:szCs w:val="20"/>
          <w:u w:val="single"/>
          <w:shd w:val="clear" w:color="auto" w:fill="FFFFFF"/>
        </w:rPr>
        <w:t>załączy do oferty</w:t>
      </w:r>
      <w:r w:rsidR="00501A3F">
        <w:rPr>
          <w:rFonts w:ascii="Times New Roman" w:hAnsi="Times New Roman"/>
          <w:sz w:val="20"/>
          <w:szCs w:val="20"/>
          <w:shd w:val="clear" w:color="auto" w:fill="FFFFFF"/>
        </w:rPr>
        <w:t xml:space="preserve"> oświadczenie o spełnieniu warunków udziału w postępowaniu według </w:t>
      </w:r>
      <w:r w:rsidR="005C288A">
        <w:rPr>
          <w:rFonts w:ascii="Times New Roman" w:hAnsi="Times New Roman"/>
          <w:sz w:val="20"/>
          <w:szCs w:val="20"/>
          <w:u w:val="single"/>
          <w:shd w:val="clear" w:color="auto" w:fill="FFFFFF"/>
        </w:rPr>
        <w:t>załącznika nr 2 do S</w:t>
      </w:r>
      <w:r w:rsidR="00501A3F" w:rsidRPr="004B3541">
        <w:rPr>
          <w:rFonts w:ascii="Times New Roman" w:hAnsi="Times New Roman"/>
          <w:sz w:val="20"/>
          <w:szCs w:val="20"/>
          <w:u w:val="single"/>
          <w:shd w:val="clear" w:color="auto" w:fill="FFFFFF"/>
        </w:rPr>
        <w:t>WZ</w:t>
      </w:r>
      <w:r w:rsidR="005D20D4" w:rsidRPr="004B3541">
        <w:rPr>
          <w:rFonts w:ascii="Times New Roman" w:hAnsi="Times New Roman"/>
          <w:sz w:val="20"/>
          <w:szCs w:val="20"/>
          <w:shd w:val="clear" w:color="auto" w:fill="FFFFFF"/>
        </w:rPr>
        <w:t>.</w:t>
      </w:r>
      <w:r w:rsidR="005D20D4">
        <w:rPr>
          <w:rFonts w:ascii="Times New Roman" w:hAnsi="Times New Roman"/>
          <w:sz w:val="20"/>
          <w:szCs w:val="20"/>
          <w:shd w:val="clear" w:color="auto" w:fill="FFFFFF"/>
        </w:rPr>
        <w:t xml:space="preserve"> W przypadku wspólnego ubiegania się o zamówienie przez wykonawców, oświadczenie składa każdy z wykonawców wspólnie ubiegających się o zamówienie. Dokumenty te </w:t>
      </w:r>
      <w:r w:rsidR="005D20D4">
        <w:rPr>
          <w:rFonts w:ascii="Times New Roman" w:hAnsi="Times New Roman"/>
          <w:sz w:val="20"/>
          <w:szCs w:val="20"/>
          <w:shd w:val="clear" w:color="auto" w:fill="FFFFFF"/>
        </w:rPr>
        <w:lastRenderedPageBreak/>
        <w:t xml:space="preserve">potwierdzają spełnianie warunków udziału w postępowaniu w zakresie, w którym każdy z wykonawców wykazuje spełnianie warunków udziału w postępowaniu. </w:t>
      </w:r>
    </w:p>
    <w:p w:rsidR="00B57125" w:rsidRDefault="002B60C8" w:rsidP="004C2298">
      <w:pPr>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t>8</w:t>
      </w:r>
      <w:r w:rsidR="00A37893">
        <w:rPr>
          <w:rFonts w:ascii="Times New Roman" w:hAnsi="Times New Roman"/>
          <w:sz w:val="20"/>
          <w:szCs w:val="20"/>
          <w:shd w:val="clear" w:color="auto" w:fill="FFFFFF"/>
        </w:rPr>
        <w:t xml:space="preserve">.1.2. </w:t>
      </w:r>
      <w:r w:rsidR="00B57125" w:rsidRPr="00B57125">
        <w:rPr>
          <w:rFonts w:ascii="Times New Roman" w:hAnsi="Times New Roman"/>
          <w:sz w:val="20"/>
          <w:szCs w:val="20"/>
          <w:shd w:val="clear" w:color="auto" w:fill="FFFFFF"/>
        </w:rPr>
        <w:t xml:space="preserve">Informacje zawarte w oświadczeniu, o którym mowa w pkt </w:t>
      </w:r>
      <w:r>
        <w:rPr>
          <w:rFonts w:ascii="Times New Roman" w:hAnsi="Times New Roman"/>
          <w:sz w:val="20"/>
          <w:szCs w:val="20"/>
          <w:shd w:val="clear" w:color="auto" w:fill="FFFFFF"/>
        </w:rPr>
        <w:t>8</w:t>
      </w:r>
      <w:r w:rsidR="002716CE">
        <w:rPr>
          <w:rFonts w:ascii="Times New Roman" w:hAnsi="Times New Roman"/>
          <w:sz w:val="20"/>
          <w:szCs w:val="20"/>
          <w:shd w:val="clear" w:color="auto" w:fill="FFFFFF"/>
        </w:rPr>
        <w:t>.1.</w:t>
      </w:r>
      <w:r w:rsidR="00B57125" w:rsidRPr="00B57125">
        <w:rPr>
          <w:rFonts w:ascii="Times New Roman" w:hAnsi="Times New Roman"/>
          <w:sz w:val="20"/>
          <w:szCs w:val="20"/>
          <w:shd w:val="clear" w:color="auto" w:fill="FFFFFF"/>
        </w:rPr>
        <w:t xml:space="preserve">1 </w:t>
      </w:r>
      <w:r w:rsidR="00B11A0B" w:rsidRPr="00B11A0B">
        <w:rPr>
          <w:rFonts w:ascii="Times New Roman" w:hAnsi="Times New Roman"/>
          <w:sz w:val="20"/>
          <w:szCs w:val="20"/>
          <w:shd w:val="clear" w:color="auto" w:fill="FFFFFF"/>
        </w:rPr>
        <w:t>stanowią dowód potwierdzający spełnianie warunków udziału w postępowaniu na dzień składania ofert, tymczasowo zastępujący wymagane przez zamawiającego podmiotowe środki dowodowe</w:t>
      </w:r>
      <w:r w:rsidR="00B57125" w:rsidRPr="00B57125">
        <w:rPr>
          <w:rFonts w:ascii="Times New Roman" w:hAnsi="Times New Roman"/>
          <w:sz w:val="20"/>
          <w:szCs w:val="20"/>
          <w:shd w:val="clear" w:color="auto" w:fill="FFFFFF"/>
        </w:rPr>
        <w:t>.</w:t>
      </w:r>
    </w:p>
    <w:p w:rsidR="00A37893" w:rsidRDefault="002B60C8" w:rsidP="004C2298">
      <w:pPr>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t>8</w:t>
      </w:r>
      <w:r w:rsidR="00C076BE">
        <w:rPr>
          <w:rFonts w:ascii="Times New Roman" w:hAnsi="Times New Roman"/>
          <w:sz w:val="20"/>
          <w:szCs w:val="20"/>
          <w:shd w:val="clear" w:color="auto" w:fill="FFFFFF"/>
        </w:rPr>
        <w:t xml:space="preserve">.1.3. </w:t>
      </w:r>
      <w:r w:rsidR="00A37893">
        <w:rPr>
          <w:rFonts w:ascii="Times New Roman" w:hAnsi="Times New Roman"/>
          <w:sz w:val="20"/>
          <w:szCs w:val="20"/>
          <w:shd w:val="clear" w:color="auto" w:fill="FFFFFF"/>
        </w:rPr>
        <w:t xml:space="preserve">Wykonawca, którego oferta zostanie najwyżej oceniona, </w:t>
      </w:r>
      <w:r w:rsidR="00A37893" w:rsidRPr="00400B7E">
        <w:rPr>
          <w:rFonts w:ascii="Times New Roman" w:hAnsi="Times New Roman"/>
          <w:sz w:val="20"/>
          <w:szCs w:val="20"/>
          <w:u w:val="single"/>
          <w:shd w:val="clear" w:color="auto" w:fill="FFFFFF"/>
        </w:rPr>
        <w:t>zostanie wezwany</w:t>
      </w:r>
      <w:r w:rsidR="00A37893">
        <w:rPr>
          <w:rFonts w:ascii="Times New Roman" w:hAnsi="Times New Roman"/>
          <w:sz w:val="20"/>
          <w:szCs w:val="20"/>
          <w:shd w:val="clear" w:color="auto" w:fill="FFFFFF"/>
        </w:rPr>
        <w:t xml:space="preserve"> przez Zamawiającego do dostarczenia w wyznaczonym terminie, </w:t>
      </w:r>
      <w:r w:rsidR="00A37893" w:rsidRPr="005C288A">
        <w:rPr>
          <w:rFonts w:ascii="Times New Roman" w:hAnsi="Times New Roman"/>
          <w:sz w:val="20"/>
          <w:szCs w:val="20"/>
          <w:u w:val="single"/>
          <w:shd w:val="clear" w:color="auto" w:fill="FFFFFF"/>
        </w:rPr>
        <w:t>nie krótszym niż 5 dni</w:t>
      </w:r>
      <w:r w:rsidR="00A37893">
        <w:rPr>
          <w:rFonts w:ascii="Times New Roman" w:hAnsi="Times New Roman"/>
          <w:sz w:val="20"/>
          <w:szCs w:val="20"/>
          <w:shd w:val="clear" w:color="auto" w:fill="FFFFFF"/>
        </w:rPr>
        <w:t>, następujących</w:t>
      </w:r>
      <w:r w:rsidR="00C076BE" w:rsidRPr="00C076BE">
        <w:t xml:space="preserve"> </w:t>
      </w:r>
      <w:r w:rsidR="00C076BE" w:rsidRPr="00C076BE">
        <w:rPr>
          <w:rFonts w:ascii="Times New Roman" w:hAnsi="Times New Roman"/>
          <w:sz w:val="20"/>
          <w:szCs w:val="20"/>
          <w:shd w:val="clear" w:color="auto" w:fill="FFFFFF"/>
        </w:rPr>
        <w:t>podmiotowych środków dowodowych</w:t>
      </w:r>
      <w:r w:rsidR="00A37893">
        <w:rPr>
          <w:rFonts w:ascii="Times New Roman" w:hAnsi="Times New Roman"/>
          <w:sz w:val="20"/>
          <w:szCs w:val="20"/>
          <w:shd w:val="clear" w:color="auto" w:fill="FFFFFF"/>
        </w:rPr>
        <w:t xml:space="preserve"> potwierdzających spełnienie warunków udziału w postępowaniu:</w:t>
      </w:r>
    </w:p>
    <w:p w:rsidR="009E3DA1" w:rsidRDefault="00FF0205" w:rsidP="00B14A2D">
      <w:pPr>
        <w:pStyle w:val="Akapitzlist"/>
        <w:spacing w:after="0" w:line="360" w:lineRule="auto"/>
        <w:ind w:left="709" w:hanging="294"/>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a) </w:t>
      </w:r>
      <w:r w:rsidR="00657BA3" w:rsidRPr="00657BA3">
        <w:rPr>
          <w:rFonts w:ascii="Times New Roman" w:hAnsi="Times New Roman"/>
          <w:sz w:val="20"/>
          <w:szCs w:val="20"/>
          <w:shd w:val="clear" w:color="auto" w:fill="FFFFFF"/>
        </w:rPr>
        <w:t>decyzję Państwowego Inspektora Sanitarnego zatwierdzająca do prowadzenia działalności gastronomicznej w zakresie produkcji od surowca do wyrobu gotowego dań kulinarnych na potrzeby usług cateringowych przewożonych środkiem transportu lub posiada zaświadczenie Państwowego Inspektora Sanitarnego o wpisie do rejestru zakładów podlegających urzędowej kontroli organów państwowej inspekcji sanitarnej w zakresie produkcji od surowca do wyrobu gotowego dań kulinarnych na potrzeby usług cateringowych przewożonych środkiem transportu</w:t>
      </w:r>
      <w:r w:rsidR="00B14A2D">
        <w:rPr>
          <w:rFonts w:ascii="Times New Roman" w:hAnsi="Times New Roman"/>
          <w:sz w:val="20"/>
          <w:szCs w:val="20"/>
          <w:shd w:val="clear" w:color="auto" w:fill="FFFFFF"/>
        </w:rPr>
        <w:t>;</w:t>
      </w:r>
    </w:p>
    <w:p w:rsidR="00B14A2D" w:rsidRPr="00B14A2D" w:rsidRDefault="00B14A2D" w:rsidP="00710CC9">
      <w:pPr>
        <w:tabs>
          <w:tab w:val="left" w:pos="709"/>
        </w:tabs>
        <w:suppressAutoHyphens/>
        <w:spacing w:after="0" w:line="360" w:lineRule="auto"/>
        <w:ind w:left="709" w:hanging="283"/>
        <w:jc w:val="both"/>
        <w:rPr>
          <w:rFonts w:ascii="Times New Roman" w:hAnsi="Times New Roman"/>
          <w:sz w:val="20"/>
        </w:rPr>
      </w:pPr>
      <w:r>
        <w:rPr>
          <w:rFonts w:ascii="Times New Roman" w:eastAsia="TimesNewRoman" w:hAnsi="Times New Roman"/>
          <w:sz w:val="20"/>
          <w:szCs w:val="20"/>
        </w:rPr>
        <w:t>b)</w:t>
      </w:r>
      <w:r w:rsidR="00710CC9">
        <w:rPr>
          <w:rFonts w:ascii="Times New Roman" w:eastAsia="TimesNewRoman" w:hAnsi="Times New Roman"/>
          <w:sz w:val="20"/>
          <w:szCs w:val="20"/>
        </w:rPr>
        <w:t xml:space="preserve"> </w:t>
      </w:r>
      <w:r w:rsidR="00524F02" w:rsidRPr="00524F02">
        <w:rPr>
          <w:rFonts w:ascii="Times New Roman" w:hAnsi="Times New Roman"/>
          <w:sz w:val="20"/>
          <w:lang w:bidi="pl-PL"/>
        </w:rPr>
        <w:t xml:space="preserve">wykaz </w:t>
      </w:r>
      <w:r w:rsidR="00710CC9">
        <w:rPr>
          <w:rFonts w:ascii="Times New Roman" w:hAnsi="Times New Roman"/>
          <w:sz w:val="20"/>
          <w:lang w:bidi="pl-PL"/>
        </w:rPr>
        <w:t>środków transportu</w:t>
      </w:r>
      <w:r w:rsidR="00524F02" w:rsidRPr="00524F02">
        <w:rPr>
          <w:rFonts w:ascii="Times New Roman" w:hAnsi="Times New Roman"/>
          <w:sz w:val="20"/>
          <w:lang w:bidi="pl-PL"/>
        </w:rPr>
        <w:t xml:space="preserve"> (wg załącznika nr 6 do SWZ),</w:t>
      </w:r>
      <w:r>
        <w:rPr>
          <w:rFonts w:ascii="Times New Roman" w:hAnsi="Times New Roman"/>
          <w:sz w:val="20"/>
          <w:lang w:bidi="pl-PL"/>
        </w:rPr>
        <w:t>.</w:t>
      </w:r>
    </w:p>
    <w:p w:rsidR="00A37893" w:rsidRPr="00E1119F" w:rsidRDefault="00E81797" w:rsidP="00501A3F">
      <w:pPr>
        <w:spacing w:before="180" w:after="0" w:line="360" w:lineRule="auto"/>
        <w:jc w:val="both"/>
        <w:rPr>
          <w:rFonts w:ascii="Times New Roman" w:hAnsi="Times New Roman"/>
          <w:b/>
          <w:sz w:val="20"/>
          <w:szCs w:val="20"/>
          <w:shd w:val="clear" w:color="auto" w:fill="FFFFFF"/>
        </w:rPr>
      </w:pPr>
      <w:r>
        <w:rPr>
          <w:rFonts w:ascii="Times New Roman" w:hAnsi="Times New Roman"/>
          <w:sz w:val="20"/>
          <w:szCs w:val="20"/>
          <w:shd w:val="clear" w:color="auto" w:fill="FFFFFF"/>
        </w:rPr>
        <w:t>8</w:t>
      </w:r>
      <w:r w:rsidR="00E1119F">
        <w:rPr>
          <w:rFonts w:ascii="Times New Roman" w:hAnsi="Times New Roman"/>
          <w:sz w:val="20"/>
          <w:szCs w:val="20"/>
          <w:shd w:val="clear" w:color="auto" w:fill="FFFFFF"/>
        </w:rPr>
        <w:t xml:space="preserve">.2. </w:t>
      </w:r>
      <w:r w:rsidR="00E1119F" w:rsidRPr="00E1119F">
        <w:rPr>
          <w:rFonts w:ascii="Times New Roman" w:hAnsi="Times New Roman"/>
          <w:b/>
          <w:sz w:val="20"/>
          <w:szCs w:val="20"/>
          <w:shd w:val="clear" w:color="auto" w:fill="FFFFFF"/>
        </w:rPr>
        <w:t>W celu wykazania braku podstaw do wykluczenia z postępowania:</w:t>
      </w:r>
    </w:p>
    <w:p w:rsidR="00E1119F" w:rsidRDefault="00E81797" w:rsidP="004C2298">
      <w:pPr>
        <w:tabs>
          <w:tab w:val="left" w:pos="426"/>
        </w:tabs>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t>8</w:t>
      </w:r>
      <w:r w:rsidR="00971CB1">
        <w:rPr>
          <w:rFonts w:ascii="Times New Roman" w:hAnsi="Times New Roman"/>
          <w:sz w:val="20"/>
          <w:szCs w:val="20"/>
          <w:shd w:val="clear" w:color="auto" w:fill="FFFFFF"/>
        </w:rPr>
        <w:t>.2.1. Wykonawca załączy</w:t>
      </w:r>
      <w:r w:rsidR="00E1119F">
        <w:rPr>
          <w:rFonts w:ascii="Times New Roman" w:hAnsi="Times New Roman"/>
          <w:sz w:val="20"/>
          <w:szCs w:val="20"/>
          <w:shd w:val="clear" w:color="auto" w:fill="FFFFFF"/>
        </w:rPr>
        <w:t xml:space="preserve"> do oferty oświadczenie o braku podstaw do wykluczenia z postępowania – </w:t>
      </w:r>
      <w:r>
        <w:rPr>
          <w:rFonts w:ascii="Times New Roman" w:hAnsi="Times New Roman"/>
          <w:sz w:val="20"/>
          <w:szCs w:val="20"/>
          <w:u w:val="single"/>
          <w:shd w:val="clear" w:color="auto" w:fill="FFFFFF"/>
        </w:rPr>
        <w:t>wg załącznika nr 3 do S</w:t>
      </w:r>
      <w:r w:rsidR="00E1119F" w:rsidRPr="004B3541">
        <w:rPr>
          <w:rFonts w:ascii="Times New Roman" w:hAnsi="Times New Roman"/>
          <w:sz w:val="20"/>
          <w:szCs w:val="20"/>
          <w:u w:val="single"/>
          <w:shd w:val="clear" w:color="auto" w:fill="FFFFFF"/>
        </w:rPr>
        <w:t>WZ</w:t>
      </w:r>
      <w:r w:rsidR="00E1119F">
        <w:rPr>
          <w:rFonts w:ascii="Times New Roman" w:hAnsi="Times New Roman"/>
          <w:sz w:val="20"/>
          <w:szCs w:val="20"/>
          <w:shd w:val="clear" w:color="auto" w:fill="FFFFFF"/>
        </w:rPr>
        <w:t xml:space="preserve">. W przypadku wspólnego ubiegania się o zamówienie przez wykonawców, oświadczenie składa każdy z wykonawców. </w:t>
      </w:r>
    </w:p>
    <w:p w:rsidR="001B68DD" w:rsidRPr="001B68DD" w:rsidRDefault="00D114AC" w:rsidP="004C2298">
      <w:pPr>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t>8</w:t>
      </w:r>
      <w:r w:rsidR="001B68DD">
        <w:rPr>
          <w:rFonts w:ascii="Times New Roman" w:hAnsi="Times New Roman"/>
          <w:sz w:val="20"/>
          <w:szCs w:val="20"/>
          <w:shd w:val="clear" w:color="auto" w:fill="FFFFFF"/>
        </w:rPr>
        <w:t>.2.2</w:t>
      </w:r>
      <w:r w:rsidR="00180AC8">
        <w:rPr>
          <w:rFonts w:ascii="Times New Roman" w:hAnsi="Times New Roman"/>
          <w:sz w:val="20"/>
          <w:szCs w:val="20"/>
          <w:shd w:val="clear" w:color="auto" w:fill="FFFFFF"/>
        </w:rPr>
        <w:t>.</w:t>
      </w:r>
      <w:r w:rsidR="001B68DD">
        <w:rPr>
          <w:rFonts w:ascii="Times New Roman" w:hAnsi="Times New Roman"/>
          <w:sz w:val="20"/>
          <w:szCs w:val="20"/>
          <w:shd w:val="clear" w:color="auto" w:fill="FFFFFF"/>
        </w:rPr>
        <w:t xml:space="preserve"> </w:t>
      </w:r>
      <w:r w:rsidR="001B68DD" w:rsidRPr="001B68DD">
        <w:rPr>
          <w:rFonts w:ascii="Times New Roman" w:hAnsi="Times New Roman"/>
          <w:sz w:val="20"/>
          <w:szCs w:val="20"/>
          <w:shd w:val="clear" w:color="auto" w:fill="FFFFFF"/>
        </w:rPr>
        <w:t xml:space="preserve">Wykonawca, którego oferta zostanie najwyżej oceniona, </w:t>
      </w:r>
      <w:r w:rsidR="001B68DD" w:rsidRPr="00180AC8">
        <w:rPr>
          <w:rFonts w:ascii="Times New Roman" w:hAnsi="Times New Roman"/>
          <w:sz w:val="20"/>
          <w:szCs w:val="20"/>
          <w:u w:val="single"/>
          <w:shd w:val="clear" w:color="auto" w:fill="FFFFFF"/>
        </w:rPr>
        <w:t>zostanie wezwany</w:t>
      </w:r>
      <w:r w:rsidR="001B68DD" w:rsidRPr="001B68DD">
        <w:rPr>
          <w:rFonts w:ascii="Times New Roman" w:hAnsi="Times New Roman"/>
          <w:sz w:val="20"/>
          <w:szCs w:val="20"/>
          <w:shd w:val="clear" w:color="auto" w:fill="FFFFFF"/>
        </w:rPr>
        <w:t xml:space="preserve"> przez Zamawiającego do dostarczenia w wyznaczonym terminie, nie krótszym niż 5 dni, następujących </w:t>
      </w:r>
      <w:r w:rsidR="00E81797" w:rsidRPr="00E81797">
        <w:rPr>
          <w:rFonts w:ascii="Times New Roman" w:hAnsi="Times New Roman"/>
          <w:sz w:val="20"/>
          <w:szCs w:val="20"/>
          <w:shd w:val="clear" w:color="auto" w:fill="FFFFFF"/>
        </w:rPr>
        <w:t xml:space="preserve">podmiotowych środków dowodowych </w:t>
      </w:r>
      <w:r w:rsidR="001B68DD" w:rsidRPr="001B68DD">
        <w:rPr>
          <w:rFonts w:ascii="Times New Roman" w:hAnsi="Times New Roman"/>
          <w:sz w:val="20"/>
          <w:szCs w:val="20"/>
          <w:shd w:val="clear" w:color="auto" w:fill="FFFFFF"/>
        </w:rPr>
        <w:t>potwierdzających brak podstaw do wykl</w:t>
      </w:r>
      <w:r w:rsidR="004F00D4">
        <w:rPr>
          <w:rFonts w:ascii="Times New Roman" w:hAnsi="Times New Roman"/>
          <w:sz w:val="20"/>
          <w:szCs w:val="20"/>
          <w:shd w:val="clear" w:color="auto" w:fill="FFFFFF"/>
        </w:rPr>
        <w:t>uczenia</w:t>
      </w:r>
      <w:r w:rsidR="00395286" w:rsidRPr="00395286">
        <w:rPr>
          <w:rFonts w:ascii="Times New Roman" w:hAnsi="Times New Roman"/>
          <w:sz w:val="20"/>
          <w:szCs w:val="20"/>
          <w:shd w:val="clear" w:color="auto" w:fill="FFFFFF"/>
        </w:rPr>
        <w:t xml:space="preserve"> </w:t>
      </w:r>
      <w:r w:rsidR="00395286">
        <w:rPr>
          <w:rFonts w:ascii="Times New Roman" w:hAnsi="Times New Roman"/>
          <w:sz w:val="20"/>
          <w:szCs w:val="20"/>
          <w:shd w:val="clear" w:color="auto" w:fill="FFFFFF"/>
        </w:rPr>
        <w:t>z postępowania</w:t>
      </w:r>
      <w:r w:rsidR="001B68DD" w:rsidRPr="001B68DD">
        <w:rPr>
          <w:rFonts w:ascii="Times New Roman" w:hAnsi="Times New Roman"/>
          <w:sz w:val="20"/>
          <w:szCs w:val="20"/>
          <w:shd w:val="clear" w:color="auto" w:fill="FFFFFF"/>
        </w:rPr>
        <w:t>:</w:t>
      </w:r>
    </w:p>
    <w:p w:rsidR="00E81797" w:rsidRDefault="00180AC8" w:rsidP="004C2298">
      <w:pPr>
        <w:spacing w:after="0" w:line="360" w:lineRule="auto"/>
        <w:ind w:left="993" w:hanging="283"/>
        <w:jc w:val="both"/>
        <w:rPr>
          <w:rFonts w:ascii="Times New Roman" w:hAnsi="Times New Roman"/>
          <w:sz w:val="20"/>
          <w:szCs w:val="20"/>
          <w:shd w:val="clear" w:color="auto" w:fill="FFFFFF"/>
        </w:rPr>
      </w:pPr>
      <w:r>
        <w:rPr>
          <w:rFonts w:ascii="Times New Roman" w:hAnsi="Times New Roman"/>
          <w:sz w:val="20"/>
          <w:szCs w:val="20"/>
          <w:shd w:val="clear" w:color="auto" w:fill="FFFFFF"/>
        </w:rPr>
        <w:t>a)</w:t>
      </w:r>
      <w:r w:rsidR="001B68DD" w:rsidRPr="001B68DD">
        <w:rPr>
          <w:rFonts w:ascii="Times New Roman" w:hAnsi="Times New Roman"/>
          <w:sz w:val="20"/>
          <w:szCs w:val="20"/>
          <w:shd w:val="clear" w:color="auto" w:fill="FFFFFF"/>
        </w:rPr>
        <w:t xml:space="preserve"> </w:t>
      </w:r>
      <w:r w:rsidR="003D687D">
        <w:rPr>
          <w:rFonts w:ascii="Times New Roman" w:hAnsi="Times New Roman"/>
          <w:sz w:val="20"/>
          <w:szCs w:val="20"/>
          <w:shd w:val="clear" w:color="auto" w:fill="FFFFFF"/>
        </w:rPr>
        <w:t>o</w:t>
      </w:r>
      <w:r w:rsidR="00E81797" w:rsidRPr="00E81797">
        <w:rPr>
          <w:rFonts w:ascii="Times New Roman" w:hAnsi="Times New Roman"/>
          <w:sz w:val="20"/>
          <w:szCs w:val="20"/>
          <w:shd w:val="clear" w:color="auto" w:fill="FFFFFF"/>
        </w:rPr>
        <w:t>świad</w:t>
      </w:r>
      <w:r w:rsidR="00B57036">
        <w:rPr>
          <w:rFonts w:ascii="Times New Roman" w:hAnsi="Times New Roman"/>
          <w:sz w:val="20"/>
          <w:szCs w:val="20"/>
          <w:shd w:val="clear" w:color="auto" w:fill="FFFFFF"/>
        </w:rPr>
        <w:t>czenia</w:t>
      </w:r>
      <w:r w:rsidR="00E81797" w:rsidRPr="00E81797">
        <w:rPr>
          <w:rFonts w:ascii="Times New Roman" w:hAnsi="Times New Roman"/>
          <w:sz w:val="20"/>
          <w:szCs w:val="20"/>
          <w:shd w:val="clear" w:color="auto" w:fill="FFFFFF"/>
        </w:rPr>
        <w:t xml:space="preserve"> </w:t>
      </w:r>
      <w:r w:rsidR="00E81797">
        <w:rPr>
          <w:rFonts w:ascii="Times New Roman" w:hAnsi="Times New Roman"/>
          <w:sz w:val="20"/>
          <w:szCs w:val="20"/>
          <w:shd w:val="clear" w:color="auto" w:fill="FFFFFF"/>
        </w:rPr>
        <w:t>W</w:t>
      </w:r>
      <w:r w:rsidR="00E81797" w:rsidRPr="00E81797">
        <w:rPr>
          <w:rFonts w:ascii="Times New Roman" w:hAnsi="Times New Roman"/>
          <w:sz w:val="20"/>
          <w:szCs w:val="20"/>
          <w:shd w:val="clear" w:color="auto" w:fill="FFFFFF"/>
        </w:rPr>
        <w:t>ykonawcy, w zakresie art. 108 ust. 1 pkt 5 ustawy, o braku przynależności do tej samej grupy kapitałowej, w rozumieniu ustawy z dnia 16 lutego 2007 r. o ochronie konkurencji i konsumentów (</w:t>
      </w:r>
      <w:r w:rsidR="00287EEE">
        <w:rPr>
          <w:rFonts w:ascii="Times New Roman" w:hAnsi="Times New Roman"/>
          <w:sz w:val="20"/>
          <w:szCs w:val="20"/>
          <w:shd w:val="clear" w:color="auto" w:fill="FFFFFF"/>
        </w:rPr>
        <w:t xml:space="preserve">t.j. </w:t>
      </w:r>
      <w:r w:rsidR="00E81797" w:rsidRPr="00E81797">
        <w:rPr>
          <w:rFonts w:ascii="Times New Roman" w:hAnsi="Times New Roman"/>
          <w:sz w:val="20"/>
          <w:szCs w:val="20"/>
          <w:shd w:val="clear" w:color="auto" w:fill="FFFFFF"/>
        </w:rPr>
        <w:t>Dz. U. z 20</w:t>
      </w:r>
      <w:r w:rsidR="00AD6CC1">
        <w:rPr>
          <w:rFonts w:ascii="Times New Roman" w:hAnsi="Times New Roman"/>
          <w:sz w:val="20"/>
          <w:szCs w:val="20"/>
          <w:shd w:val="clear" w:color="auto" w:fill="FFFFFF"/>
        </w:rPr>
        <w:t>24</w:t>
      </w:r>
      <w:r w:rsidR="00E81797" w:rsidRPr="00E81797">
        <w:rPr>
          <w:rFonts w:ascii="Times New Roman" w:hAnsi="Times New Roman"/>
          <w:sz w:val="20"/>
          <w:szCs w:val="20"/>
          <w:shd w:val="clear" w:color="auto" w:fill="FFFFFF"/>
        </w:rPr>
        <w:t xml:space="preserve"> r. poz. </w:t>
      </w:r>
      <w:r w:rsidR="00287EEE">
        <w:rPr>
          <w:rFonts w:ascii="Times New Roman" w:hAnsi="Times New Roman"/>
          <w:sz w:val="20"/>
          <w:szCs w:val="20"/>
          <w:shd w:val="clear" w:color="auto" w:fill="FFFFFF"/>
        </w:rPr>
        <w:t>16</w:t>
      </w:r>
      <w:r w:rsidR="00AD6CC1">
        <w:rPr>
          <w:rFonts w:ascii="Times New Roman" w:hAnsi="Times New Roman"/>
          <w:sz w:val="20"/>
          <w:szCs w:val="20"/>
          <w:shd w:val="clear" w:color="auto" w:fill="FFFFFF"/>
        </w:rPr>
        <w:t>16, z 2025 r., poz. 794</w:t>
      </w:r>
      <w:r w:rsidR="00E81797" w:rsidRPr="00E81797">
        <w:rPr>
          <w:rFonts w:ascii="Times New Roman" w:hAnsi="Times New Roman"/>
          <w:sz w:val="20"/>
          <w:szCs w:val="20"/>
          <w:shd w:val="clear" w:color="auto" w:fill="FFFFFF"/>
        </w:rPr>
        <w:t>), z innym wykonawcą, który złożył</w:t>
      </w:r>
      <w:r w:rsidR="00652BB0">
        <w:rPr>
          <w:rFonts w:ascii="Times New Roman" w:hAnsi="Times New Roman"/>
          <w:sz w:val="20"/>
          <w:szCs w:val="20"/>
          <w:shd w:val="clear" w:color="auto" w:fill="FFFFFF"/>
        </w:rPr>
        <w:t xml:space="preserve"> odrębną ofertę</w:t>
      </w:r>
      <w:r w:rsidR="00E81797" w:rsidRPr="00E81797">
        <w:rPr>
          <w:rFonts w:ascii="Times New Roman" w:hAnsi="Times New Roman"/>
          <w:sz w:val="20"/>
          <w:szCs w:val="20"/>
          <w:shd w:val="clear" w:color="auto" w:fill="FFFFFF"/>
        </w:rPr>
        <w:t xml:space="preserve"> albo oświadczenia o przynależności do tej samej grupy kapitałowej wraz z dokumentami lub informacjami potwie</w:t>
      </w:r>
      <w:r w:rsidR="00652BB0">
        <w:rPr>
          <w:rFonts w:ascii="Times New Roman" w:hAnsi="Times New Roman"/>
          <w:sz w:val="20"/>
          <w:szCs w:val="20"/>
          <w:shd w:val="clear" w:color="auto" w:fill="FFFFFF"/>
        </w:rPr>
        <w:t>rdzającymi przygotowanie oferty</w:t>
      </w:r>
      <w:r w:rsidR="00E81797" w:rsidRPr="00E81797">
        <w:rPr>
          <w:rFonts w:ascii="Times New Roman" w:hAnsi="Times New Roman"/>
          <w:sz w:val="20"/>
          <w:szCs w:val="20"/>
          <w:shd w:val="clear" w:color="auto" w:fill="FFFFFF"/>
        </w:rPr>
        <w:t xml:space="preserve"> niezależnie od innego wykonawcy należącego do tej samej grupy kapitałowej – </w:t>
      </w:r>
      <w:r w:rsidR="00E81797" w:rsidRPr="002A7F42">
        <w:rPr>
          <w:rFonts w:ascii="Times New Roman" w:hAnsi="Times New Roman"/>
          <w:sz w:val="20"/>
          <w:szCs w:val="20"/>
          <w:u w:val="single"/>
          <w:shd w:val="clear" w:color="auto" w:fill="FFFFFF"/>
        </w:rPr>
        <w:t>załącznik nr 4 do SWZ</w:t>
      </w:r>
      <w:r w:rsidR="00E81797">
        <w:rPr>
          <w:rFonts w:ascii="Times New Roman" w:hAnsi="Times New Roman"/>
          <w:sz w:val="20"/>
          <w:szCs w:val="20"/>
          <w:shd w:val="clear" w:color="auto" w:fill="FFFFFF"/>
        </w:rPr>
        <w:t>;</w:t>
      </w:r>
    </w:p>
    <w:p w:rsidR="001B68DD" w:rsidRPr="001B68DD" w:rsidRDefault="00E81797" w:rsidP="004C2298">
      <w:pPr>
        <w:spacing w:after="0" w:line="360" w:lineRule="auto"/>
        <w:ind w:left="993" w:hanging="283"/>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b) </w:t>
      </w:r>
      <w:r w:rsidR="00652BB0" w:rsidRPr="0026091E">
        <w:rPr>
          <w:rFonts w:ascii="Times New Roman" w:hAnsi="Times New Roman"/>
          <w:sz w:val="20"/>
          <w:szCs w:val="20"/>
          <w:shd w:val="clear" w:color="auto" w:fill="FFFFFF"/>
        </w:rPr>
        <w:t xml:space="preserve">odpisu lub informacji z Krajowego Rejestru Sądowego lub z Centralnej Ewidencji i Informacji o Działalności Gospodarczej, w zakresie art. 109 ust. 1 pkt 4 ustawy, </w:t>
      </w:r>
      <w:r w:rsidR="00D4382E" w:rsidRPr="00D4382E">
        <w:rPr>
          <w:rFonts w:ascii="Times New Roman" w:hAnsi="Times New Roman"/>
          <w:sz w:val="20"/>
          <w:szCs w:val="20"/>
          <w:shd w:val="clear" w:color="auto" w:fill="FFFFFF"/>
        </w:rPr>
        <w:t>(Zamawiający uzyska we własnym zakresie</w:t>
      </w:r>
      <w:r w:rsidR="00CE60B1" w:rsidRPr="00CE60B1">
        <w:rPr>
          <w:rFonts w:ascii="Times New Roman" w:hAnsi="Times New Roman"/>
          <w:sz w:val="20"/>
          <w:szCs w:val="20"/>
          <w:shd w:val="clear" w:color="auto" w:fill="FFFFFF"/>
        </w:rPr>
        <w:t xml:space="preserve"> </w:t>
      </w:r>
      <w:r w:rsidR="00CE60B1" w:rsidRPr="00D114AC">
        <w:rPr>
          <w:rFonts w:ascii="Times New Roman" w:hAnsi="Times New Roman"/>
          <w:sz w:val="20"/>
          <w:szCs w:val="20"/>
          <w:shd w:val="clear" w:color="auto" w:fill="FFFFFF"/>
        </w:rPr>
        <w:t xml:space="preserve">o ile wykonawca wskazał w oświadczeniu, o którym mowa w art. 125 ust. 1 </w:t>
      </w:r>
      <w:proofErr w:type="spellStart"/>
      <w:r w:rsidR="00CE60B1" w:rsidRPr="00D114AC">
        <w:rPr>
          <w:rFonts w:ascii="Times New Roman" w:hAnsi="Times New Roman"/>
          <w:sz w:val="20"/>
          <w:szCs w:val="20"/>
          <w:shd w:val="clear" w:color="auto" w:fill="FFFFFF"/>
        </w:rPr>
        <w:t>p.z.p</w:t>
      </w:r>
      <w:proofErr w:type="spellEnd"/>
      <w:r w:rsidR="00CE60B1" w:rsidRPr="00D114AC">
        <w:rPr>
          <w:rFonts w:ascii="Times New Roman" w:hAnsi="Times New Roman"/>
          <w:sz w:val="20"/>
          <w:szCs w:val="20"/>
          <w:shd w:val="clear" w:color="auto" w:fill="FFFFFF"/>
        </w:rPr>
        <w:t xml:space="preserve"> dane umożl</w:t>
      </w:r>
      <w:r w:rsidR="00CE60B1">
        <w:rPr>
          <w:rFonts w:ascii="Times New Roman" w:hAnsi="Times New Roman"/>
          <w:sz w:val="20"/>
          <w:szCs w:val="20"/>
          <w:shd w:val="clear" w:color="auto" w:fill="FFFFFF"/>
        </w:rPr>
        <w:t>iwiające dostęp do tych środków</w:t>
      </w:r>
      <w:r w:rsidR="00D4382E" w:rsidRPr="00D4382E">
        <w:rPr>
          <w:rFonts w:ascii="Times New Roman" w:hAnsi="Times New Roman"/>
          <w:sz w:val="20"/>
          <w:szCs w:val="20"/>
          <w:shd w:val="clear" w:color="auto" w:fill="FFFFFF"/>
        </w:rPr>
        <w:t>)</w:t>
      </w:r>
      <w:r w:rsidR="001B68DD" w:rsidRPr="001B68DD">
        <w:rPr>
          <w:rFonts w:ascii="Times New Roman" w:hAnsi="Times New Roman"/>
          <w:sz w:val="20"/>
          <w:szCs w:val="20"/>
          <w:shd w:val="clear" w:color="auto" w:fill="FFFFFF"/>
        </w:rPr>
        <w:t>;</w:t>
      </w:r>
    </w:p>
    <w:p w:rsidR="001B68DD" w:rsidRPr="001B68DD" w:rsidRDefault="00D114AC" w:rsidP="00D114AC">
      <w:pPr>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t>8</w:t>
      </w:r>
      <w:r w:rsidR="00121E63">
        <w:rPr>
          <w:rFonts w:ascii="Times New Roman" w:hAnsi="Times New Roman"/>
          <w:sz w:val="20"/>
          <w:szCs w:val="20"/>
          <w:shd w:val="clear" w:color="auto" w:fill="FFFFFF"/>
        </w:rPr>
        <w:t xml:space="preserve">.2.3. </w:t>
      </w:r>
      <w:r w:rsidR="00CA11AC" w:rsidRPr="00121E63">
        <w:rPr>
          <w:rFonts w:ascii="Times New Roman" w:hAnsi="Times New Roman"/>
          <w:sz w:val="20"/>
          <w:szCs w:val="20"/>
          <w:shd w:val="clear" w:color="auto" w:fill="FFFFFF"/>
        </w:rPr>
        <w:t>Jeżeli Wykonawca ma siedzibę lub miejsce zamieszkania poza terytorium Rzeczypospolitej Polskiej, zamiast dokument</w:t>
      </w:r>
      <w:r w:rsidR="00CA11AC">
        <w:rPr>
          <w:rFonts w:ascii="Times New Roman" w:hAnsi="Times New Roman"/>
          <w:sz w:val="20"/>
          <w:szCs w:val="20"/>
          <w:shd w:val="clear" w:color="auto" w:fill="FFFFFF"/>
        </w:rPr>
        <w:t>u, o których mowa w pkt 8.2.2.b)</w:t>
      </w:r>
      <w:r w:rsidR="00CA11AC" w:rsidRPr="00121E63">
        <w:rPr>
          <w:rFonts w:ascii="Times New Roman" w:hAnsi="Times New Roman"/>
          <w:sz w:val="20"/>
          <w:szCs w:val="20"/>
          <w:shd w:val="clear" w:color="auto" w:fill="FFFFFF"/>
        </w:rPr>
        <w:t xml:space="preserve">, składa dokument lub dokumenty wystawione w kraju, w którym wykonawca ma siedzibę lub miejsce zamieszkania, potwierdzające, że </w:t>
      </w:r>
      <w:r w:rsidR="00CA11AC" w:rsidRPr="0080358F">
        <w:rPr>
          <w:rFonts w:ascii="Times New Roman" w:hAnsi="Times New Roman"/>
          <w:sz w:val="20"/>
          <w:szCs w:val="20"/>
          <w:shd w:val="clear" w:color="auto" w:fill="FFFFFF"/>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CA11AC" w:rsidRPr="00121E63">
        <w:rPr>
          <w:rFonts w:ascii="Times New Roman" w:hAnsi="Times New Roman"/>
          <w:sz w:val="20"/>
          <w:szCs w:val="20"/>
          <w:shd w:val="clear" w:color="auto" w:fill="FFFFFF"/>
        </w:rPr>
        <w:t xml:space="preserve">. Dokument, o którym mowa powyżej, powinien być wystawiony nie wcześniej niż </w:t>
      </w:r>
      <w:r w:rsidR="00CA11AC">
        <w:rPr>
          <w:rFonts w:ascii="Times New Roman" w:hAnsi="Times New Roman"/>
          <w:sz w:val="20"/>
          <w:szCs w:val="20"/>
          <w:shd w:val="clear" w:color="auto" w:fill="FFFFFF"/>
        </w:rPr>
        <w:t>3</w:t>
      </w:r>
      <w:r w:rsidR="00CA11AC" w:rsidRPr="00121E63">
        <w:rPr>
          <w:rFonts w:ascii="Times New Roman" w:hAnsi="Times New Roman"/>
          <w:sz w:val="20"/>
          <w:szCs w:val="20"/>
          <w:shd w:val="clear" w:color="auto" w:fill="FFFFFF"/>
        </w:rPr>
        <w:t xml:space="preserve"> miesi</w:t>
      </w:r>
      <w:r w:rsidR="00CA11AC">
        <w:rPr>
          <w:rFonts w:ascii="Times New Roman" w:hAnsi="Times New Roman"/>
          <w:sz w:val="20"/>
          <w:szCs w:val="20"/>
          <w:shd w:val="clear" w:color="auto" w:fill="FFFFFF"/>
        </w:rPr>
        <w:t>ą</w:t>
      </w:r>
      <w:r w:rsidR="00CA11AC" w:rsidRPr="00121E63">
        <w:rPr>
          <w:rFonts w:ascii="Times New Roman" w:hAnsi="Times New Roman"/>
          <w:sz w:val="20"/>
          <w:szCs w:val="20"/>
          <w:shd w:val="clear" w:color="auto" w:fill="FFFFFF"/>
        </w:rPr>
        <w:t>c</w:t>
      </w:r>
      <w:r w:rsidR="00CA11AC">
        <w:rPr>
          <w:rFonts w:ascii="Times New Roman" w:hAnsi="Times New Roman"/>
          <w:sz w:val="20"/>
          <w:szCs w:val="20"/>
          <w:shd w:val="clear" w:color="auto" w:fill="FFFFFF"/>
        </w:rPr>
        <w:t>e</w:t>
      </w:r>
      <w:r w:rsidR="00CA11AC" w:rsidRPr="00121E63">
        <w:rPr>
          <w:rFonts w:ascii="Times New Roman" w:hAnsi="Times New Roman"/>
          <w:sz w:val="20"/>
          <w:szCs w:val="20"/>
          <w:shd w:val="clear" w:color="auto" w:fill="FFFFFF"/>
        </w:rPr>
        <w:t xml:space="preserve"> przed </w:t>
      </w:r>
      <w:r w:rsidR="00CA11AC">
        <w:rPr>
          <w:rFonts w:ascii="Times New Roman" w:hAnsi="Times New Roman"/>
          <w:sz w:val="20"/>
          <w:szCs w:val="20"/>
          <w:shd w:val="clear" w:color="auto" w:fill="FFFFFF"/>
        </w:rPr>
        <w:t>jego złożeniem</w:t>
      </w:r>
      <w:r>
        <w:rPr>
          <w:rFonts w:ascii="Times New Roman" w:hAnsi="Times New Roman"/>
          <w:sz w:val="20"/>
          <w:szCs w:val="20"/>
          <w:shd w:val="clear" w:color="auto" w:fill="FFFFFF"/>
        </w:rPr>
        <w:t>.</w:t>
      </w:r>
    </w:p>
    <w:p w:rsidR="001B68DD" w:rsidRDefault="00D114AC" w:rsidP="00D114AC">
      <w:pPr>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lastRenderedPageBreak/>
        <w:t xml:space="preserve">8.2.4. </w:t>
      </w:r>
      <w:r w:rsidR="00B2315D" w:rsidRPr="001B68DD">
        <w:rPr>
          <w:rFonts w:ascii="Times New Roman" w:hAnsi="Times New Roman"/>
          <w:sz w:val="20"/>
          <w:szCs w:val="20"/>
          <w:shd w:val="clear" w:color="auto" w:fill="FFFFFF"/>
        </w:rPr>
        <w:t>Jeżeli w kraju, w którym wykonawca ma siedzibę lub miejsce zamieszkania lub miejsce zamieszkania ma osoba, której dokument dotyczy, nie wydaje się dokum</w:t>
      </w:r>
      <w:r w:rsidR="00B2315D">
        <w:rPr>
          <w:rFonts w:ascii="Times New Roman" w:hAnsi="Times New Roman"/>
          <w:sz w:val="20"/>
          <w:szCs w:val="20"/>
          <w:shd w:val="clear" w:color="auto" w:fill="FFFFFF"/>
        </w:rPr>
        <w:t>entów, o których mowa w pkt 8.2.2.b</w:t>
      </w:r>
      <w:r w:rsidR="00B2315D" w:rsidRPr="001B68DD">
        <w:rPr>
          <w:rFonts w:ascii="Times New Roman" w:hAnsi="Times New Roman"/>
          <w:sz w:val="20"/>
          <w:szCs w:val="20"/>
          <w:shd w:val="clear" w:color="auto" w:fill="FFFFFF"/>
        </w:rPr>
        <w:t>), zastępuje się je dokumentem zawierającym odpowiednio oświadczenie wykonawcy, ze wskazaniem osoby albo osób uprawnionych do jego reprezentacji, lub oświadczenie osoby, której dokument miał dotyczyć,</w:t>
      </w:r>
      <w:r w:rsidR="00B2315D">
        <w:rPr>
          <w:rFonts w:ascii="Times New Roman" w:hAnsi="Times New Roman"/>
          <w:sz w:val="20"/>
          <w:szCs w:val="20"/>
          <w:shd w:val="clear" w:color="auto" w:fill="FFFFFF"/>
        </w:rPr>
        <w:t xml:space="preserve"> </w:t>
      </w:r>
      <w:r w:rsidR="00B2315D" w:rsidRPr="00D439E4">
        <w:rPr>
          <w:rFonts w:ascii="Times New Roman" w:hAnsi="Times New Roman"/>
          <w:sz w:val="20"/>
          <w:szCs w:val="20"/>
          <w:shd w:val="clear" w:color="auto" w:fill="FFFFFF"/>
        </w:rPr>
        <w:t>złożone pod przysięgą, lub, jeżeli w kraju, w którym wykonawca ma siedzibę lub miejsce zamieszkania nie ma przepisów o oświadczeniu pod przysięgą,</w:t>
      </w:r>
      <w:r w:rsidR="00B2315D" w:rsidRPr="001B68DD">
        <w:rPr>
          <w:rFonts w:ascii="Times New Roman" w:hAnsi="Times New Roman"/>
          <w:sz w:val="20"/>
          <w:szCs w:val="20"/>
          <w:shd w:val="clear" w:color="auto" w:fill="FFFFFF"/>
        </w:rPr>
        <w:t xml:space="preserve"> złożone przed </w:t>
      </w:r>
      <w:r w:rsidR="00B2315D" w:rsidRPr="00D439E4">
        <w:rPr>
          <w:rFonts w:ascii="Times New Roman" w:hAnsi="Times New Roman"/>
          <w:sz w:val="20"/>
          <w:szCs w:val="20"/>
          <w:shd w:val="clear" w:color="auto" w:fill="FFFFFF"/>
        </w:rPr>
        <w:t>organem sądowym lub administracyjnym, notariuszem, organem samorządu zawodowego lub gospodarczego, właściwym ze względu na siedzibę lub miejsce zamieszkania wykonawcy</w:t>
      </w:r>
      <w:r w:rsidR="00B2315D" w:rsidRPr="001B68DD">
        <w:rPr>
          <w:rFonts w:ascii="Times New Roman" w:hAnsi="Times New Roman"/>
          <w:sz w:val="20"/>
          <w:szCs w:val="20"/>
          <w:shd w:val="clear" w:color="auto" w:fill="FFFFFF"/>
        </w:rPr>
        <w:t xml:space="preserve">, wystawionym nie wcześniej niż </w:t>
      </w:r>
      <w:r w:rsidR="00B2315D">
        <w:rPr>
          <w:rFonts w:ascii="Times New Roman" w:hAnsi="Times New Roman"/>
          <w:sz w:val="20"/>
          <w:szCs w:val="20"/>
          <w:shd w:val="clear" w:color="auto" w:fill="FFFFFF"/>
        </w:rPr>
        <w:t>3</w:t>
      </w:r>
      <w:r w:rsidR="00B2315D" w:rsidRPr="001B68DD">
        <w:rPr>
          <w:rFonts w:ascii="Times New Roman" w:hAnsi="Times New Roman"/>
          <w:sz w:val="20"/>
          <w:szCs w:val="20"/>
          <w:shd w:val="clear" w:color="auto" w:fill="FFFFFF"/>
        </w:rPr>
        <w:t xml:space="preserve"> miesi</w:t>
      </w:r>
      <w:r w:rsidR="00B2315D">
        <w:rPr>
          <w:rFonts w:ascii="Times New Roman" w:hAnsi="Times New Roman"/>
          <w:sz w:val="20"/>
          <w:szCs w:val="20"/>
          <w:shd w:val="clear" w:color="auto" w:fill="FFFFFF"/>
        </w:rPr>
        <w:t>ą</w:t>
      </w:r>
      <w:r w:rsidR="00B2315D" w:rsidRPr="001B68DD">
        <w:rPr>
          <w:rFonts w:ascii="Times New Roman" w:hAnsi="Times New Roman"/>
          <w:sz w:val="20"/>
          <w:szCs w:val="20"/>
          <w:shd w:val="clear" w:color="auto" w:fill="FFFFFF"/>
        </w:rPr>
        <w:t>c</w:t>
      </w:r>
      <w:r w:rsidR="00B2315D">
        <w:rPr>
          <w:rFonts w:ascii="Times New Roman" w:hAnsi="Times New Roman"/>
          <w:sz w:val="20"/>
          <w:szCs w:val="20"/>
          <w:shd w:val="clear" w:color="auto" w:fill="FFFFFF"/>
        </w:rPr>
        <w:t>e</w:t>
      </w:r>
      <w:r w:rsidR="00B2315D" w:rsidRPr="001B68DD">
        <w:rPr>
          <w:rFonts w:ascii="Times New Roman" w:hAnsi="Times New Roman"/>
          <w:sz w:val="20"/>
          <w:szCs w:val="20"/>
          <w:shd w:val="clear" w:color="auto" w:fill="FFFFFF"/>
        </w:rPr>
        <w:t xml:space="preserve"> przed </w:t>
      </w:r>
      <w:r w:rsidR="00B2315D">
        <w:rPr>
          <w:rFonts w:ascii="Times New Roman" w:hAnsi="Times New Roman"/>
          <w:sz w:val="20"/>
          <w:szCs w:val="20"/>
          <w:shd w:val="clear" w:color="auto" w:fill="FFFFFF"/>
        </w:rPr>
        <w:t>jego złożeniem</w:t>
      </w:r>
      <w:r w:rsidR="001B68DD" w:rsidRPr="001B68DD">
        <w:rPr>
          <w:rFonts w:ascii="Times New Roman" w:hAnsi="Times New Roman"/>
          <w:sz w:val="20"/>
          <w:szCs w:val="20"/>
          <w:shd w:val="clear" w:color="auto" w:fill="FFFFFF"/>
        </w:rPr>
        <w:t>.</w:t>
      </w:r>
    </w:p>
    <w:p w:rsidR="00D114AC" w:rsidRPr="00D114AC" w:rsidRDefault="002A2D41" w:rsidP="008D0169">
      <w:pPr>
        <w:spacing w:after="0" w:line="360" w:lineRule="auto"/>
        <w:ind w:left="426" w:hanging="426"/>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8.3. </w:t>
      </w:r>
      <w:r w:rsidR="00D114AC" w:rsidRPr="00D114AC">
        <w:rPr>
          <w:rFonts w:ascii="Times New Roman" w:hAnsi="Times New Roman"/>
          <w:sz w:val="20"/>
          <w:szCs w:val="20"/>
          <w:shd w:val="clear" w:color="auto" w:fill="FFFFFF"/>
        </w:rPr>
        <w:t>Zamawiający nie wzywa do złożenia podmiotowych środków dowodowych, jeżeli</w:t>
      </w:r>
      <w:r w:rsidR="008D0169">
        <w:rPr>
          <w:rFonts w:ascii="Times New Roman" w:hAnsi="Times New Roman"/>
          <w:sz w:val="20"/>
          <w:szCs w:val="20"/>
          <w:shd w:val="clear" w:color="auto" w:fill="FFFFFF"/>
        </w:rPr>
        <w:t xml:space="preserve"> </w:t>
      </w:r>
      <w:r w:rsidR="00D114AC" w:rsidRPr="00D114AC">
        <w:rPr>
          <w:rFonts w:ascii="Times New Roman" w:hAnsi="Times New Roman"/>
          <w:sz w:val="20"/>
          <w:szCs w:val="20"/>
          <w:shd w:val="clear" w:color="auto" w:fill="FFFFFF"/>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00D114AC" w:rsidRPr="00D114AC">
        <w:rPr>
          <w:rFonts w:ascii="Times New Roman" w:hAnsi="Times New Roman"/>
          <w:sz w:val="20"/>
          <w:szCs w:val="20"/>
          <w:shd w:val="clear" w:color="auto" w:fill="FFFFFF"/>
        </w:rPr>
        <w:t>p.z.p</w:t>
      </w:r>
      <w:proofErr w:type="spellEnd"/>
      <w:r w:rsidR="00D114AC" w:rsidRPr="00D114AC">
        <w:rPr>
          <w:rFonts w:ascii="Times New Roman" w:hAnsi="Times New Roman"/>
          <w:sz w:val="20"/>
          <w:szCs w:val="20"/>
          <w:shd w:val="clear" w:color="auto" w:fill="FFFFFF"/>
        </w:rPr>
        <w:t xml:space="preserve"> dane umożl</w:t>
      </w:r>
      <w:r w:rsidR="008D0169">
        <w:rPr>
          <w:rFonts w:ascii="Times New Roman" w:hAnsi="Times New Roman"/>
          <w:sz w:val="20"/>
          <w:szCs w:val="20"/>
          <w:shd w:val="clear" w:color="auto" w:fill="FFFFFF"/>
        </w:rPr>
        <w:t>iwiające dostęp do tych środków.</w:t>
      </w:r>
    </w:p>
    <w:p w:rsidR="00D114AC" w:rsidRPr="00D114AC" w:rsidRDefault="002A2D41" w:rsidP="002A2D41">
      <w:pPr>
        <w:spacing w:after="0" w:line="360" w:lineRule="auto"/>
        <w:ind w:left="426" w:hanging="426"/>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8.4. </w:t>
      </w:r>
      <w:r w:rsidR="00D114AC" w:rsidRPr="00D114AC">
        <w:rPr>
          <w:rFonts w:ascii="Times New Roman" w:hAnsi="Times New Roman"/>
          <w:sz w:val="20"/>
          <w:szCs w:val="20"/>
          <w:shd w:val="clear" w:color="auto" w:fill="FFFFFF"/>
        </w:rPr>
        <w:t>Wykonawca nie jest zobowiązany do złożenia podmioto</w:t>
      </w:r>
      <w:r>
        <w:rPr>
          <w:rFonts w:ascii="Times New Roman" w:hAnsi="Times New Roman"/>
          <w:sz w:val="20"/>
          <w:szCs w:val="20"/>
          <w:shd w:val="clear" w:color="auto" w:fill="FFFFFF"/>
        </w:rPr>
        <w:t>wych środków dowodowych, które Zamawiający posiada, jeżeli W</w:t>
      </w:r>
      <w:r w:rsidR="00D114AC" w:rsidRPr="00D114AC">
        <w:rPr>
          <w:rFonts w:ascii="Times New Roman" w:hAnsi="Times New Roman"/>
          <w:sz w:val="20"/>
          <w:szCs w:val="20"/>
          <w:shd w:val="clear" w:color="auto" w:fill="FFFFFF"/>
        </w:rPr>
        <w:t>ykonawca wskaże te środki oraz potwierdzi ich prawidłowość i aktualność.</w:t>
      </w:r>
    </w:p>
    <w:p w:rsidR="00D114AC" w:rsidRDefault="002A2D41" w:rsidP="002A2D41">
      <w:pPr>
        <w:spacing w:after="0" w:line="360" w:lineRule="auto"/>
        <w:ind w:left="426" w:hanging="426"/>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8.5. </w:t>
      </w:r>
      <w:r w:rsidR="00D114AC" w:rsidRPr="00D114AC">
        <w:rPr>
          <w:rFonts w:ascii="Times New Roman" w:hAnsi="Times New Roman"/>
          <w:sz w:val="20"/>
          <w:szCs w:val="20"/>
          <w:shd w:val="clear" w:color="auto" w:fill="FFFFFF"/>
        </w:rPr>
        <w:t xml:space="preserve">W zakresie nieuregulowanym ustawą </w:t>
      </w:r>
      <w:proofErr w:type="spellStart"/>
      <w:r w:rsidR="00D114AC" w:rsidRPr="00D114AC">
        <w:rPr>
          <w:rFonts w:ascii="Times New Roman" w:hAnsi="Times New Roman"/>
          <w:sz w:val="20"/>
          <w:szCs w:val="20"/>
          <w:shd w:val="clear" w:color="auto" w:fill="FFFFFF"/>
        </w:rPr>
        <w:t>p.z.p</w:t>
      </w:r>
      <w:proofErr w:type="spellEnd"/>
      <w:r w:rsidR="00D114AC" w:rsidRPr="00D114AC">
        <w:rPr>
          <w:rFonts w:ascii="Times New Roman" w:hAnsi="Times New Roman"/>
          <w:sz w:val="20"/>
          <w:szCs w:val="20"/>
          <w:shd w:val="clear" w:color="auto" w:fill="FFFFFF"/>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00886323">
        <w:rPr>
          <w:rFonts w:ascii="Times New Roman" w:hAnsi="Times New Roman"/>
          <w:sz w:val="20"/>
          <w:szCs w:val="20"/>
          <w:shd w:val="clear" w:color="auto" w:fill="FFFFFF"/>
        </w:rPr>
        <w:t xml:space="preserve"> 30</w:t>
      </w:r>
      <w:r w:rsidR="00D114AC" w:rsidRPr="00D114AC">
        <w:rPr>
          <w:rFonts w:ascii="Times New Roman" w:hAnsi="Times New Roman"/>
          <w:sz w:val="20"/>
          <w:szCs w:val="20"/>
          <w:shd w:val="clear" w:color="auto" w:fill="FFFFFF"/>
        </w:rPr>
        <w:t xml:space="preserve"> grudnia 2020 r. w sprawie sposobu sporządzania i przekazywania informacji oraz wymagań technicznych dla dokumentów elektronicznych oraz środków komunikacji elektronicznej w postępowaniu o udzielenie zamówienia publicznego lub konkursie.</w:t>
      </w:r>
    </w:p>
    <w:p w:rsidR="00D114AC" w:rsidRDefault="00D114AC" w:rsidP="00D114AC">
      <w:pPr>
        <w:spacing w:after="0" w:line="360" w:lineRule="auto"/>
        <w:ind w:left="567" w:hanging="567"/>
        <w:jc w:val="both"/>
        <w:rPr>
          <w:rFonts w:ascii="Times New Roman" w:hAnsi="Times New Roman"/>
          <w:sz w:val="20"/>
          <w:szCs w:val="20"/>
          <w:shd w:val="clear" w:color="auto" w:fill="FFFFFF"/>
        </w:rPr>
      </w:pPr>
    </w:p>
    <w:p w:rsidR="007D37AD" w:rsidRDefault="007D37AD" w:rsidP="00A4686A">
      <w:pPr>
        <w:pStyle w:val="Nagwek1"/>
        <w:rPr>
          <w:shd w:val="clear" w:color="auto" w:fill="FFFFFF"/>
        </w:rPr>
      </w:pPr>
      <w:r w:rsidRPr="007D37AD">
        <w:rPr>
          <w:shd w:val="clear" w:color="auto" w:fill="FFFFFF"/>
        </w:rPr>
        <w:t>POLEGANIE NA ZASOBACH INNYCH PODMIOTÓW</w:t>
      </w:r>
    </w:p>
    <w:p w:rsidR="007D37AD" w:rsidRDefault="007D37AD" w:rsidP="007D37AD">
      <w:pPr>
        <w:spacing w:after="0" w:line="360" w:lineRule="auto"/>
        <w:ind w:left="426" w:hanging="425"/>
        <w:jc w:val="both"/>
        <w:rPr>
          <w:rFonts w:ascii="Times New Roman" w:hAnsi="Times New Roman"/>
          <w:sz w:val="20"/>
          <w:szCs w:val="20"/>
          <w:shd w:val="clear" w:color="auto" w:fill="FFFFFF"/>
        </w:rPr>
      </w:pPr>
    </w:p>
    <w:p w:rsidR="007D37AD" w:rsidRPr="007D37AD" w:rsidRDefault="007D37AD" w:rsidP="007D37AD">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9</w:t>
      </w:r>
      <w:r w:rsidR="007A11FC">
        <w:rPr>
          <w:rFonts w:ascii="Times New Roman" w:hAnsi="Times New Roman"/>
          <w:sz w:val="20"/>
          <w:szCs w:val="20"/>
          <w:shd w:val="clear" w:color="auto" w:fill="FFFFFF"/>
        </w:rPr>
        <w:t xml:space="preserve">.1. </w:t>
      </w:r>
      <w:r w:rsidRPr="007D37AD">
        <w:rPr>
          <w:rFonts w:ascii="Times New Roman" w:hAnsi="Times New Roman"/>
          <w:sz w:val="20"/>
          <w:szCs w:val="20"/>
          <w:shd w:val="clear" w:color="auto" w:fill="FFFFFF"/>
        </w:rPr>
        <w:t>Wykonawca może w celu potwierdzenia spełniania warunków udziału w polegać na zdolnościach technicznych lub zawodowych podmiotów udostępniających zasoby</w:t>
      </w:r>
      <w:r w:rsidR="003F420B" w:rsidRPr="003F420B">
        <w:rPr>
          <w:rFonts w:ascii="Times New Roman" w:hAnsi="Times New Roman"/>
          <w:sz w:val="20"/>
          <w:szCs w:val="20"/>
          <w:shd w:val="clear" w:color="auto" w:fill="FFFFFF"/>
        </w:rPr>
        <w:t xml:space="preserve"> </w:t>
      </w:r>
      <w:r w:rsidR="003F420B" w:rsidRPr="0018313A">
        <w:rPr>
          <w:rFonts w:ascii="Times New Roman" w:hAnsi="Times New Roman"/>
          <w:sz w:val="20"/>
          <w:szCs w:val="20"/>
          <w:shd w:val="clear" w:color="auto" w:fill="FFFFFF"/>
        </w:rPr>
        <w:t>lub sytuacji finansowej lub ekonomicznej podmiotów udostępniających zasoby</w:t>
      </w:r>
      <w:r w:rsidRPr="007D37AD">
        <w:rPr>
          <w:rFonts w:ascii="Times New Roman" w:hAnsi="Times New Roman"/>
          <w:sz w:val="20"/>
          <w:szCs w:val="20"/>
          <w:shd w:val="clear" w:color="auto" w:fill="FFFFFF"/>
        </w:rPr>
        <w:t>, niezależnie od charakteru prawnego łączących go z nimi stosunków prawnych.</w:t>
      </w:r>
    </w:p>
    <w:p w:rsidR="007D37AD" w:rsidRPr="007D37AD" w:rsidRDefault="007D37AD" w:rsidP="007D37AD">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9.2. </w:t>
      </w:r>
      <w:r w:rsidRPr="007D37AD">
        <w:rPr>
          <w:rFonts w:ascii="Times New Roman" w:hAnsi="Times New Roman"/>
          <w:sz w:val="20"/>
          <w:szCs w:val="20"/>
          <w:shd w:val="clear" w:color="auto" w:fill="FFFFFF"/>
        </w:rPr>
        <w:t xml:space="preserve">Wykonawca, który polega na zdolnościach lub sytuacji podmiotów </w:t>
      </w:r>
      <w:r w:rsidR="008101ED">
        <w:rPr>
          <w:rFonts w:ascii="Times New Roman" w:hAnsi="Times New Roman"/>
          <w:sz w:val="20"/>
          <w:szCs w:val="20"/>
          <w:shd w:val="clear" w:color="auto" w:fill="FFFFFF"/>
        </w:rPr>
        <w:t>udostępniających zasoby, składa</w:t>
      </w:r>
      <w:r w:rsidRPr="007D37AD">
        <w:rPr>
          <w:rFonts w:ascii="Times New Roman" w:hAnsi="Times New Roman"/>
          <w:sz w:val="20"/>
          <w:szCs w:val="20"/>
          <w:shd w:val="clear" w:color="auto" w:fill="FFFFFF"/>
        </w:rPr>
        <w:t xml:space="preserve"> wraz z ofertą, zobowiązanie podmiotu udostępniającego zasoby do oddania mu do dyspozycji niezbędnych zasobów na potrzeby realizacji danego zamówienia lub inny podmiotowy środek dowodowy potwierdzający, że </w:t>
      </w:r>
      <w:r w:rsidR="00145AC9">
        <w:rPr>
          <w:rFonts w:ascii="Times New Roman" w:hAnsi="Times New Roman"/>
          <w:sz w:val="20"/>
          <w:szCs w:val="20"/>
          <w:shd w:val="clear" w:color="auto" w:fill="FFFFFF"/>
        </w:rPr>
        <w:t>W</w:t>
      </w:r>
      <w:r w:rsidRPr="007D37AD">
        <w:rPr>
          <w:rFonts w:ascii="Times New Roman" w:hAnsi="Times New Roman"/>
          <w:sz w:val="20"/>
          <w:szCs w:val="20"/>
          <w:shd w:val="clear" w:color="auto" w:fill="FFFFFF"/>
        </w:rPr>
        <w:t>ykonawca realizując zamówienie,</w:t>
      </w:r>
      <w:r w:rsidR="00886323">
        <w:rPr>
          <w:rFonts w:ascii="Times New Roman" w:hAnsi="Times New Roman"/>
          <w:sz w:val="20"/>
          <w:szCs w:val="20"/>
          <w:shd w:val="clear" w:color="auto" w:fill="FFFFFF"/>
        </w:rPr>
        <w:t xml:space="preserve"> </w:t>
      </w:r>
      <w:r w:rsidRPr="007D37AD">
        <w:rPr>
          <w:rFonts w:ascii="Times New Roman" w:hAnsi="Times New Roman"/>
          <w:sz w:val="20"/>
          <w:szCs w:val="20"/>
          <w:shd w:val="clear" w:color="auto" w:fill="FFFFFF"/>
        </w:rPr>
        <w:t>będzie dysponował niez</w:t>
      </w:r>
      <w:r>
        <w:rPr>
          <w:rFonts w:ascii="Times New Roman" w:hAnsi="Times New Roman"/>
          <w:sz w:val="20"/>
          <w:szCs w:val="20"/>
          <w:shd w:val="clear" w:color="auto" w:fill="FFFFFF"/>
        </w:rPr>
        <w:t>będnymi zasobami tych podmiotów</w:t>
      </w:r>
      <w:r w:rsidRPr="007D37AD">
        <w:rPr>
          <w:rFonts w:ascii="Times New Roman" w:hAnsi="Times New Roman"/>
          <w:sz w:val="20"/>
          <w:szCs w:val="20"/>
          <w:shd w:val="clear" w:color="auto" w:fill="FFFFFF"/>
        </w:rPr>
        <w:t xml:space="preserve">. Wzór oświadczenia stanowi </w:t>
      </w:r>
      <w:r w:rsidR="006C2308">
        <w:rPr>
          <w:rFonts w:ascii="Times New Roman" w:hAnsi="Times New Roman"/>
          <w:sz w:val="20"/>
          <w:szCs w:val="20"/>
          <w:shd w:val="clear" w:color="auto" w:fill="FFFFFF"/>
        </w:rPr>
        <w:t xml:space="preserve">załącznik nr </w:t>
      </w:r>
      <w:r w:rsidR="00E63AF8">
        <w:rPr>
          <w:rFonts w:ascii="Times New Roman" w:hAnsi="Times New Roman"/>
          <w:sz w:val="20"/>
          <w:szCs w:val="20"/>
          <w:shd w:val="clear" w:color="auto" w:fill="FFFFFF"/>
        </w:rPr>
        <w:t>7</w:t>
      </w:r>
      <w:r w:rsidRPr="00145AC9">
        <w:rPr>
          <w:rFonts w:ascii="Times New Roman" w:hAnsi="Times New Roman"/>
          <w:sz w:val="20"/>
          <w:szCs w:val="20"/>
          <w:shd w:val="clear" w:color="auto" w:fill="FFFFFF"/>
        </w:rPr>
        <w:t xml:space="preserve"> do SWZ.</w:t>
      </w:r>
    </w:p>
    <w:p w:rsidR="007D37AD" w:rsidRPr="007D37AD" w:rsidRDefault="003F420B" w:rsidP="007D37AD">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9.3</w:t>
      </w:r>
      <w:r w:rsidR="007D37AD">
        <w:rPr>
          <w:rFonts w:ascii="Times New Roman" w:hAnsi="Times New Roman"/>
          <w:sz w:val="20"/>
          <w:szCs w:val="20"/>
          <w:shd w:val="clear" w:color="auto" w:fill="FFFFFF"/>
        </w:rPr>
        <w:t xml:space="preserve">. </w:t>
      </w:r>
      <w:r w:rsidR="007D37AD" w:rsidRPr="007D37AD">
        <w:rPr>
          <w:rFonts w:ascii="Times New Roman" w:hAnsi="Times New Roman"/>
          <w:sz w:val="20"/>
          <w:szCs w:val="20"/>
          <w:shd w:val="clear" w:color="auto" w:fill="FFFFFF"/>
        </w:rPr>
        <w:t xml:space="preserve">Zamawiający ocenia, czy udostępniane </w:t>
      </w:r>
      <w:r w:rsidR="00C1683D">
        <w:rPr>
          <w:rFonts w:ascii="Times New Roman" w:hAnsi="Times New Roman"/>
          <w:sz w:val="20"/>
          <w:szCs w:val="20"/>
          <w:shd w:val="clear" w:color="auto" w:fill="FFFFFF"/>
        </w:rPr>
        <w:t>W</w:t>
      </w:r>
      <w:r w:rsidR="007D37AD" w:rsidRPr="007D37AD">
        <w:rPr>
          <w:rFonts w:ascii="Times New Roman" w:hAnsi="Times New Roman"/>
          <w:sz w:val="20"/>
          <w:szCs w:val="20"/>
          <w:shd w:val="clear" w:color="auto" w:fill="FFFFFF"/>
        </w:rPr>
        <w:t>ykonawcy przez podmioty udostępniające zasoby zdolności techniczne lub zawodowe</w:t>
      </w:r>
      <w:r w:rsidRPr="003F420B">
        <w:rPr>
          <w:rFonts w:ascii="Times New Roman" w:hAnsi="Times New Roman"/>
          <w:sz w:val="20"/>
          <w:szCs w:val="20"/>
          <w:shd w:val="clear" w:color="auto" w:fill="FFFFFF"/>
        </w:rPr>
        <w:t xml:space="preserve"> </w:t>
      </w:r>
      <w:r w:rsidRPr="00945AEC">
        <w:rPr>
          <w:rFonts w:ascii="Times New Roman" w:hAnsi="Times New Roman"/>
          <w:sz w:val="20"/>
          <w:szCs w:val="20"/>
          <w:shd w:val="clear" w:color="auto" w:fill="FFFFFF"/>
        </w:rPr>
        <w:t>lub ich sytuacja finansowa lub ekonomiczna</w:t>
      </w:r>
      <w:r w:rsidR="007D37AD" w:rsidRPr="007D37AD">
        <w:rPr>
          <w:rFonts w:ascii="Times New Roman" w:hAnsi="Times New Roman"/>
          <w:sz w:val="20"/>
          <w:szCs w:val="20"/>
          <w:shd w:val="clear" w:color="auto" w:fill="FFFFFF"/>
        </w:rPr>
        <w:t xml:space="preserve">, pozwalają na wykazanie przez </w:t>
      </w:r>
      <w:r w:rsidR="00C1683D">
        <w:rPr>
          <w:rFonts w:ascii="Times New Roman" w:hAnsi="Times New Roman"/>
          <w:sz w:val="20"/>
          <w:szCs w:val="20"/>
          <w:shd w:val="clear" w:color="auto" w:fill="FFFFFF"/>
        </w:rPr>
        <w:t>W</w:t>
      </w:r>
      <w:r w:rsidR="007D37AD" w:rsidRPr="007D37AD">
        <w:rPr>
          <w:rFonts w:ascii="Times New Roman" w:hAnsi="Times New Roman"/>
          <w:sz w:val="20"/>
          <w:szCs w:val="20"/>
          <w:shd w:val="clear" w:color="auto" w:fill="FFFFFF"/>
        </w:rPr>
        <w:t>ykonawcę spełniania warunków udziału w postępowaniu, a także bada, czy nie zachodzą wobec tego podmiotu podstawy wykluczenia, które zostały przewidziane względem wykonawcy.</w:t>
      </w:r>
    </w:p>
    <w:p w:rsidR="007D37AD" w:rsidRPr="007D37AD" w:rsidRDefault="00C1683D" w:rsidP="00C1683D">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9.</w:t>
      </w:r>
      <w:r w:rsidR="003F420B">
        <w:rPr>
          <w:rFonts w:ascii="Times New Roman" w:hAnsi="Times New Roman"/>
          <w:sz w:val="20"/>
          <w:szCs w:val="20"/>
          <w:shd w:val="clear" w:color="auto" w:fill="FFFFFF"/>
        </w:rPr>
        <w:t>4</w:t>
      </w:r>
      <w:r>
        <w:rPr>
          <w:rFonts w:ascii="Times New Roman" w:hAnsi="Times New Roman"/>
          <w:sz w:val="20"/>
          <w:szCs w:val="20"/>
          <w:shd w:val="clear" w:color="auto" w:fill="FFFFFF"/>
        </w:rPr>
        <w:t xml:space="preserve">. </w:t>
      </w:r>
      <w:r w:rsidR="007D37AD" w:rsidRPr="007D37AD">
        <w:rPr>
          <w:rFonts w:ascii="Times New Roman" w:hAnsi="Times New Roman"/>
          <w:sz w:val="20"/>
          <w:szCs w:val="20"/>
          <w:shd w:val="clear" w:color="auto" w:fill="FFFFFF"/>
        </w:rPr>
        <w:t>Jeżeli zdolności techniczne lub zawodowe</w:t>
      </w:r>
      <w:r w:rsidR="003F420B">
        <w:rPr>
          <w:rFonts w:ascii="Times New Roman" w:hAnsi="Times New Roman"/>
          <w:sz w:val="20"/>
          <w:szCs w:val="20"/>
          <w:shd w:val="clear" w:color="auto" w:fill="FFFFFF"/>
        </w:rPr>
        <w:t xml:space="preserve">, </w:t>
      </w:r>
      <w:r w:rsidR="003F420B" w:rsidRPr="00945AEC">
        <w:rPr>
          <w:rFonts w:ascii="Times New Roman" w:hAnsi="Times New Roman"/>
          <w:sz w:val="20"/>
          <w:szCs w:val="20"/>
          <w:shd w:val="clear" w:color="auto" w:fill="FFFFFF"/>
        </w:rPr>
        <w:t>sytuacja finansowa lub ekonomiczna</w:t>
      </w:r>
      <w:r w:rsidR="007D37AD" w:rsidRPr="007D37AD">
        <w:rPr>
          <w:rFonts w:ascii="Times New Roman" w:hAnsi="Times New Roman"/>
          <w:sz w:val="20"/>
          <w:szCs w:val="20"/>
          <w:shd w:val="clear" w:color="auto" w:fill="FFFFFF"/>
        </w:rPr>
        <w:t xml:space="preserve"> podmiotu udostępniającego zasoby nie potwierdzają spełniania przez </w:t>
      </w:r>
      <w:r>
        <w:rPr>
          <w:rFonts w:ascii="Times New Roman" w:hAnsi="Times New Roman"/>
          <w:sz w:val="20"/>
          <w:szCs w:val="20"/>
          <w:shd w:val="clear" w:color="auto" w:fill="FFFFFF"/>
        </w:rPr>
        <w:t>W</w:t>
      </w:r>
      <w:r w:rsidR="007D37AD" w:rsidRPr="007D37AD">
        <w:rPr>
          <w:rFonts w:ascii="Times New Roman" w:hAnsi="Times New Roman"/>
          <w:sz w:val="20"/>
          <w:szCs w:val="20"/>
          <w:shd w:val="clear" w:color="auto" w:fill="FFFFFF"/>
        </w:rPr>
        <w:t xml:space="preserve">ykonawcę warunków udziału w postępowaniu lub zachodzą wobec tego podmiotu podstawy wykluczenia, </w:t>
      </w:r>
      <w:r>
        <w:rPr>
          <w:rFonts w:ascii="Times New Roman" w:hAnsi="Times New Roman"/>
          <w:sz w:val="20"/>
          <w:szCs w:val="20"/>
          <w:shd w:val="clear" w:color="auto" w:fill="FFFFFF"/>
        </w:rPr>
        <w:t>Z</w:t>
      </w:r>
      <w:r w:rsidR="007D37AD" w:rsidRPr="007D37AD">
        <w:rPr>
          <w:rFonts w:ascii="Times New Roman" w:hAnsi="Times New Roman"/>
          <w:sz w:val="20"/>
          <w:szCs w:val="20"/>
          <w:shd w:val="clear" w:color="auto" w:fill="FFFFFF"/>
        </w:rPr>
        <w:t xml:space="preserve">amawiający żąda, aby </w:t>
      </w:r>
      <w:r>
        <w:rPr>
          <w:rFonts w:ascii="Times New Roman" w:hAnsi="Times New Roman"/>
          <w:sz w:val="20"/>
          <w:szCs w:val="20"/>
          <w:shd w:val="clear" w:color="auto" w:fill="FFFFFF"/>
        </w:rPr>
        <w:t>W</w:t>
      </w:r>
      <w:r w:rsidR="007D37AD" w:rsidRPr="007D37AD">
        <w:rPr>
          <w:rFonts w:ascii="Times New Roman" w:hAnsi="Times New Roman"/>
          <w:sz w:val="20"/>
          <w:szCs w:val="20"/>
          <w:shd w:val="clear" w:color="auto" w:fill="FFFFFF"/>
        </w:rPr>
        <w:t xml:space="preserve">ykonawca w terminie określonym przez </w:t>
      </w:r>
      <w:r>
        <w:rPr>
          <w:rFonts w:ascii="Times New Roman" w:hAnsi="Times New Roman"/>
          <w:sz w:val="20"/>
          <w:szCs w:val="20"/>
          <w:shd w:val="clear" w:color="auto" w:fill="FFFFFF"/>
        </w:rPr>
        <w:lastRenderedPageBreak/>
        <w:t>Z</w:t>
      </w:r>
      <w:r w:rsidR="007D37AD" w:rsidRPr="007D37AD">
        <w:rPr>
          <w:rFonts w:ascii="Times New Roman" w:hAnsi="Times New Roman"/>
          <w:sz w:val="20"/>
          <w:szCs w:val="20"/>
          <w:shd w:val="clear" w:color="auto" w:fill="FFFFFF"/>
        </w:rPr>
        <w:t>amawiającego zastąpił ten podmiot innym podmiotem lub podmiotami albo wykazał, że samodzielnie spełnia</w:t>
      </w:r>
      <w:r>
        <w:rPr>
          <w:rFonts w:ascii="Times New Roman" w:hAnsi="Times New Roman"/>
          <w:sz w:val="20"/>
          <w:szCs w:val="20"/>
          <w:shd w:val="clear" w:color="auto" w:fill="FFFFFF"/>
        </w:rPr>
        <w:t xml:space="preserve"> warunki udziału w postępowaniu</w:t>
      </w:r>
      <w:r w:rsidR="007D37AD" w:rsidRPr="007D37AD">
        <w:rPr>
          <w:rFonts w:ascii="Times New Roman" w:hAnsi="Times New Roman"/>
          <w:sz w:val="20"/>
          <w:szCs w:val="20"/>
          <w:shd w:val="clear" w:color="auto" w:fill="FFFFFF"/>
        </w:rPr>
        <w:t>.</w:t>
      </w:r>
    </w:p>
    <w:p w:rsidR="007D37AD" w:rsidRPr="007D37AD" w:rsidRDefault="00C1683D" w:rsidP="00C1683D">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9.6. </w:t>
      </w:r>
      <w:r w:rsidR="007D37AD" w:rsidRPr="007D37AD">
        <w:rPr>
          <w:rFonts w:ascii="Times New Roman" w:hAnsi="Times New Roman"/>
          <w:sz w:val="20"/>
          <w:szCs w:val="2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w:t>
      </w:r>
      <w:r w:rsidR="00104C96">
        <w:rPr>
          <w:rFonts w:ascii="Times New Roman" w:hAnsi="Times New Roman"/>
          <w:sz w:val="20"/>
          <w:szCs w:val="20"/>
          <w:shd w:val="clear" w:color="auto" w:fill="FFFFFF"/>
        </w:rPr>
        <w:t>h zasoby</w:t>
      </w:r>
      <w:r w:rsidR="007D37AD" w:rsidRPr="007D37AD">
        <w:rPr>
          <w:rFonts w:ascii="Times New Roman" w:hAnsi="Times New Roman"/>
          <w:sz w:val="20"/>
          <w:szCs w:val="20"/>
          <w:shd w:val="clear" w:color="auto" w:fill="FFFFFF"/>
        </w:rPr>
        <w:t>.</w:t>
      </w:r>
    </w:p>
    <w:p w:rsidR="00C1683D" w:rsidRDefault="00C1683D" w:rsidP="00C1683D">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9.7. </w:t>
      </w:r>
      <w:r w:rsidR="007D37AD" w:rsidRPr="007D37AD">
        <w:rPr>
          <w:rFonts w:ascii="Times New Roman" w:hAnsi="Times New Roman"/>
          <w:sz w:val="20"/>
          <w:szCs w:val="20"/>
          <w:shd w:val="clear" w:color="auto" w:fill="FFFFFF"/>
        </w:rPr>
        <w:t xml:space="preserve">Wykonawca, w przypadku polegania na zdolnościach lub sytuacji podmiotów udostępniających zasoby, przedstawia, wraz z oświadczeniem, o </w:t>
      </w:r>
      <w:r>
        <w:rPr>
          <w:rFonts w:ascii="Times New Roman" w:hAnsi="Times New Roman"/>
          <w:sz w:val="20"/>
          <w:szCs w:val="20"/>
          <w:shd w:val="clear" w:color="auto" w:fill="FFFFFF"/>
        </w:rPr>
        <w:t>kt</w:t>
      </w:r>
      <w:r w:rsidR="00581733">
        <w:rPr>
          <w:rFonts w:ascii="Times New Roman" w:hAnsi="Times New Roman"/>
          <w:sz w:val="20"/>
          <w:szCs w:val="20"/>
          <w:shd w:val="clear" w:color="auto" w:fill="FFFFFF"/>
        </w:rPr>
        <w:t>órym mowa w pkt 8.1.1. oraz pkt</w:t>
      </w:r>
      <w:r>
        <w:rPr>
          <w:rFonts w:ascii="Times New Roman" w:hAnsi="Times New Roman"/>
          <w:sz w:val="20"/>
          <w:szCs w:val="20"/>
          <w:shd w:val="clear" w:color="auto" w:fill="FFFFFF"/>
        </w:rPr>
        <w:t xml:space="preserve"> 8.2.1.</w:t>
      </w:r>
      <w:r w:rsidR="007D37AD" w:rsidRPr="007D37AD">
        <w:rPr>
          <w:rFonts w:ascii="Times New Roman" w:hAnsi="Times New Roman"/>
          <w:sz w:val="20"/>
          <w:szCs w:val="20"/>
          <w:shd w:val="clear" w:color="auto" w:fill="FFFFFF"/>
        </w:rPr>
        <w:t xml:space="preserve"> SWZ, także oświadczenie podmiotu udostępniającego zasoby, potwierdzające brak podstaw wykluczenia tego podmiotu</w:t>
      </w:r>
      <w:r w:rsidR="00FE7F54" w:rsidRPr="00FE7F54">
        <w:rPr>
          <w:rFonts w:ascii="Times New Roman" w:hAnsi="Times New Roman"/>
          <w:sz w:val="20"/>
          <w:szCs w:val="20"/>
          <w:shd w:val="clear" w:color="auto" w:fill="FFFFFF"/>
        </w:rPr>
        <w:t xml:space="preserve"> </w:t>
      </w:r>
      <w:r w:rsidR="00FE7F54">
        <w:rPr>
          <w:rFonts w:ascii="Times New Roman" w:hAnsi="Times New Roman"/>
          <w:sz w:val="20"/>
          <w:szCs w:val="20"/>
          <w:shd w:val="clear" w:color="auto" w:fill="FFFFFF"/>
        </w:rPr>
        <w:t>z postępowania</w:t>
      </w:r>
      <w:r w:rsidR="007D37AD" w:rsidRPr="007D37AD">
        <w:rPr>
          <w:rFonts w:ascii="Times New Roman" w:hAnsi="Times New Roman"/>
          <w:sz w:val="20"/>
          <w:szCs w:val="20"/>
          <w:shd w:val="clear" w:color="auto" w:fill="FFFFFF"/>
        </w:rPr>
        <w:t xml:space="preserve"> oraz odpowiednio spełnianie warunków udziału w postępowaniu, w zakresie, w jakim </w:t>
      </w:r>
      <w:r>
        <w:rPr>
          <w:rFonts w:ascii="Times New Roman" w:hAnsi="Times New Roman"/>
          <w:sz w:val="20"/>
          <w:szCs w:val="20"/>
          <w:shd w:val="clear" w:color="auto" w:fill="FFFFFF"/>
        </w:rPr>
        <w:t>W</w:t>
      </w:r>
      <w:r w:rsidR="007D37AD" w:rsidRPr="007D37AD">
        <w:rPr>
          <w:rFonts w:ascii="Times New Roman" w:hAnsi="Times New Roman"/>
          <w:sz w:val="20"/>
          <w:szCs w:val="20"/>
          <w:shd w:val="clear" w:color="auto" w:fill="FFFFFF"/>
        </w:rPr>
        <w:t>ykonawca powołuje się na jego zasoby, zgodnie z katalogiem doku</w:t>
      </w:r>
      <w:r>
        <w:rPr>
          <w:rFonts w:ascii="Times New Roman" w:hAnsi="Times New Roman"/>
          <w:sz w:val="20"/>
          <w:szCs w:val="20"/>
          <w:shd w:val="clear" w:color="auto" w:fill="FFFFFF"/>
        </w:rPr>
        <w:t>mentów określonych w Rozdziale 8</w:t>
      </w:r>
      <w:r w:rsidR="007D37AD" w:rsidRPr="007D37AD">
        <w:rPr>
          <w:rFonts w:ascii="Times New Roman" w:hAnsi="Times New Roman"/>
          <w:sz w:val="20"/>
          <w:szCs w:val="20"/>
          <w:shd w:val="clear" w:color="auto" w:fill="FFFFFF"/>
        </w:rPr>
        <w:t xml:space="preserve"> SWZ.</w:t>
      </w:r>
    </w:p>
    <w:p w:rsidR="00701C43" w:rsidRDefault="00701C43" w:rsidP="00A4686A">
      <w:pPr>
        <w:pStyle w:val="Nagwek1"/>
        <w:rPr>
          <w:shd w:val="clear" w:color="auto" w:fill="FFFFFF"/>
        </w:rPr>
      </w:pPr>
      <w:r w:rsidRPr="00701C43">
        <w:rPr>
          <w:shd w:val="clear" w:color="auto" w:fill="FFFFFF"/>
        </w:rPr>
        <w:t>INFORMACJA DLA WYKONAWCÓW WSPÓLNIE UBIEGAJĄCYCH SIĘ O UDZIELENIE ZAMÓWIENIA (SPÓŁKI CYWILNE/ KONSORCJA)</w:t>
      </w:r>
    </w:p>
    <w:p w:rsidR="00701C43" w:rsidRPr="00701C43" w:rsidRDefault="00701C43" w:rsidP="00DD0B46">
      <w:pPr>
        <w:spacing w:before="240" w:after="0" w:line="360" w:lineRule="auto"/>
        <w:ind w:left="567" w:hanging="566"/>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10.1. </w:t>
      </w:r>
      <w:r w:rsidRPr="00701C43">
        <w:rPr>
          <w:rFonts w:ascii="Times New Roman" w:hAnsi="Times New Roman"/>
          <w:sz w:val="20"/>
          <w:szCs w:val="20"/>
          <w:shd w:val="clear" w:color="auto" w:fill="FFFFFF"/>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701C43" w:rsidRPr="00701C43" w:rsidRDefault="00701C43" w:rsidP="00701C43">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10.2. </w:t>
      </w:r>
      <w:r w:rsidRPr="00701C43">
        <w:rPr>
          <w:rFonts w:ascii="Times New Roman" w:hAnsi="Times New Roman"/>
          <w:sz w:val="20"/>
          <w:szCs w:val="20"/>
          <w:shd w:val="clear" w:color="auto" w:fill="FFFFFF"/>
        </w:rPr>
        <w:t>W przypadku Wykonawców wspólnie ubiegających się o udzielenie zamówienia, oświadczenia, o k</w:t>
      </w:r>
      <w:r w:rsidR="00581733">
        <w:rPr>
          <w:rFonts w:ascii="Times New Roman" w:hAnsi="Times New Roman"/>
          <w:sz w:val="20"/>
          <w:szCs w:val="20"/>
          <w:shd w:val="clear" w:color="auto" w:fill="FFFFFF"/>
        </w:rPr>
        <w:t>tórych mowa w pkt 8.1.1. i</w:t>
      </w:r>
      <w:r>
        <w:rPr>
          <w:rFonts w:ascii="Times New Roman" w:hAnsi="Times New Roman"/>
          <w:sz w:val="20"/>
          <w:szCs w:val="20"/>
          <w:shd w:val="clear" w:color="auto" w:fill="FFFFFF"/>
        </w:rPr>
        <w:t xml:space="preserve"> 8.2.1.</w:t>
      </w:r>
      <w:r w:rsidRPr="00701C43">
        <w:rPr>
          <w:rFonts w:ascii="Times New Roman" w:hAnsi="Times New Roman"/>
          <w:sz w:val="20"/>
          <w:szCs w:val="20"/>
          <w:shd w:val="clear" w:color="auto" w:fill="FFFFFF"/>
        </w:rPr>
        <w:t xml:space="preserve"> SWZ, składa każdy z </w:t>
      </w:r>
      <w:r w:rsidR="00EA0A1A">
        <w:rPr>
          <w:rFonts w:ascii="Times New Roman" w:hAnsi="Times New Roman"/>
          <w:sz w:val="20"/>
          <w:szCs w:val="20"/>
          <w:shd w:val="clear" w:color="auto" w:fill="FFFFFF"/>
        </w:rPr>
        <w:t>W</w:t>
      </w:r>
      <w:r w:rsidRPr="00701C43">
        <w:rPr>
          <w:rFonts w:ascii="Times New Roman" w:hAnsi="Times New Roman"/>
          <w:sz w:val="20"/>
          <w:szCs w:val="20"/>
          <w:shd w:val="clear" w:color="auto" w:fill="FFFFFF"/>
        </w:rPr>
        <w:t>ykonawców. Oświadczenia te potwierdzają brak podstaw wykluczenia oraz spełnianie warunków udziału w zakresie, w jakim każdy z wykonawców wykazuje spełnianie warunków udziału w postępowaniu.</w:t>
      </w:r>
    </w:p>
    <w:p w:rsidR="00701C43" w:rsidRDefault="0001354B" w:rsidP="00701C43">
      <w:pPr>
        <w:spacing w:after="0" w:line="360" w:lineRule="auto"/>
        <w:ind w:left="426" w:hanging="425"/>
        <w:jc w:val="both"/>
        <w:rPr>
          <w:rFonts w:ascii="Times New Roman" w:hAnsi="Times New Roman"/>
          <w:sz w:val="20"/>
          <w:szCs w:val="20"/>
          <w:shd w:val="clear" w:color="auto" w:fill="FFFFFF"/>
        </w:rPr>
      </w:pPr>
      <w:r>
        <w:rPr>
          <w:rFonts w:ascii="Times New Roman" w:hAnsi="Times New Roman"/>
          <w:sz w:val="20"/>
          <w:szCs w:val="20"/>
          <w:shd w:val="clear" w:color="auto" w:fill="FFFFFF"/>
        </w:rPr>
        <w:t>10.</w:t>
      </w:r>
      <w:r w:rsidR="00E46BB4">
        <w:rPr>
          <w:rFonts w:ascii="Times New Roman" w:hAnsi="Times New Roman"/>
          <w:sz w:val="20"/>
          <w:szCs w:val="20"/>
          <w:shd w:val="clear" w:color="auto" w:fill="FFFFFF"/>
        </w:rPr>
        <w:t>3</w:t>
      </w:r>
      <w:r>
        <w:rPr>
          <w:rFonts w:ascii="Times New Roman" w:hAnsi="Times New Roman"/>
          <w:sz w:val="20"/>
          <w:szCs w:val="20"/>
          <w:shd w:val="clear" w:color="auto" w:fill="FFFFFF"/>
        </w:rPr>
        <w:t xml:space="preserve">. </w:t>
      </w:r>
      <w:r w:rsidR="00701C43" w:rsidRPr="00701C43">
        <w:rPr>
          <w:rFonts w:ascii="Times New Roman" w:hAnsi="Times New Roman"/>
          <w:sz w:val="20"/>
          <w:szCs w:val="20"/>
          <w:shd w:val="clear" w:color="auto" w:fill="FFFFFF"/>
        </w:rPr>
        <w:t>Oświadczenia i dokumenty potwierdzające brak podstaw do wykluczenia z postępowania składa każdy z Wykonawców wspólnie ubiegających się o zamówienie.</w:t>
      </w:r>
    </w:p>
    <w:p w:rsidR="00545151" w:rsidRPr="00545151" w:rsidRDefault="00545151" w:rsidP="00545151">
      <w:pPr>
        <w:spacing w:after="0" w:line="360" w:lineRule="auto"/>
        <w:ind w:left="567" w:hanging="567"/>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10.4. </w:t>
      </w:r>
      <w:r w:rsidRPr="00545151">
        <w:rPr>
          <w:rFonts w:ascii="Times New Roman" w:hAnsi="Times New Roman"/>
          <w:sz w:val="20"/>
          <w:szCs w:val="20"/>
          <w:shd w:val="clear" w:color="auto" w:fill="FFFFFF"/>
        </w:rPr>
        <w:t>W przypadku, o którym mowa w art. 117 ust. 2 i 3 ustawy Pzp, wykonawcy wspólnie ubiegający się o udzielenie zamówienia dołączają do oferty oświadczenie, z którego wynika, które roboty budowlane, dostawy lub usługi wykonają poszczególni wykonawcy.</w:t>
      </w:r>
    </w:p>
    <w:p w:rsidR="00B244BE" w:rsidRPr="00B244BE" w:rsidRDefault="00AB62A2" w:rsidP="00A4686A">
      <w:pPr>
        <w:pStyle w:val="Nagwek1"/>
      </w:pPr>
      <w:bookmarkStart w:id="5" w:name="_Toc535316219"/>
      <w:r>
        <w:t>ŚRODKI KOMUNIKACJI ELEKTRONICZNEJ, INFORMACJE O WYMAGANIACH W ZAKRESIE KORESPONDENCJI ELEKTRONICZNEJ ORAZ OSOBY UPRAWNIONE DO KOMUNIKOWANIA SIĘ Z WYKONAWCAMI</w:t>
      </w:r>
      <w:r w:rsidRPr="00B244BE">
        <w:t xml:space="preserve"> </w:t>
      </w:r>
    </w:p>
    <w:bookmarkEnd w:id="5"/>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11.1. W postępowaniu o udzielenie zamówienia publicznego komunikacja między Zamawiającym a wykonawcami odbywa się przy użyciu Platformy e-Zamówienia, która jest dostępna pod adresem https://ezamowienia.gov.pl.</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11.2. Korzystanie z Platformy e-Zamówienia jest bezpłatne.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11.3. Zamawiający wyznacza następujące osoby do kontaktu z wykonawcami: </w:t>
      </w:r>
    </w:p>
    <w:p w:rsidR="008A7FC1" w:rsidRPr="008A7FC1" w:rsidRDefault="008A7FC1" w:rsidP="00ED319A">
      <w:pPr>
        <w:spacing w:after="0" w:line="360" w:lineRule="auto"/>
        <w:ind w:left="426"/>
        <w:jc w:val="both"/>
        <w:rPr>
          <w:rFonts w:ascii="Times New Roman" w:hAnsi="Times New Roman" w:cs="Times New Roman"/>
          <w:sz w:val="20"/>
          <w:szCs w:val="20"/>
        </w:rPr>
      </w:pPr>
      <w:r w:rsidRPr="008A7FC1">
        <w:rPr>
          <w:rFonts w:ascii="Times New Roman" w:hAnsi="Times New Roman" w:cs="Times New Roman"/>
          <w:sz w:val="20"/>
          <w:szCs w:val="20"/>
        </w:rPr>
        <w:t xml:space="preserve">1) w zakresie proceduralnym: </w:t>
      </w:r>
      <w:r w:rsidR="00F441FC">
        <w:rPr>
          <w:rFonts w:ascii="Times New Roman" w:hAnsi="Times New Roman" w:cs="Times New Roman"/>
          <w:sz w:val="20"/>
          <w:szCs w:val="20"/>
        </w:rPr>
        <w:t>Artur Wiszowaty</w:t>
      </w:r>
      <w:r w:rsidRPr="008A7FC1">
        <w:rPr>
          <w:rFonts w:ascii="Times New Roman" w:hAnsi="Times New Roman" w:cs="Times New Roman"/>
          <w:sz w:val="20"/>
          <w:szCs w:val="20"/>
        </w:rPr>
        <w:t xml:space="preserve">: tel. 86 273 </w:t>
      </w:r>
      <w:r w:rsidR="00AD57A9">
        <w:rPr>
          <w:rFonts w:ascii="Times New Roman" w:hAnsi="Times New Roman" w:cs="Times New Roman"/>
          <w:sz w:val="20"/>
          <w:szCs w:val="20"/>
        </w:rPr>
        <w:t>10 01 w. 22</w:t>
      </w:r>
      <w:r w:rsidRPr="00AD57A9">
        <w:rPr>
          <w:rFonts w:ascii="Times New Roman" w:hAnsi="Times New Roman" w:cs="Times New Roman"/>
          <w:sz w:val="20"/>
          <w:szCs w:val="20"/>
        </w:rPr>
        <w:t xml:space="preserve">, </w:t>
      </w:r>
      <w:r w:rsidR="00AD57A9" w:rsidRPr="00AD57A9">
        <w:rPr>
          <w:rFonts w:ascii="Times New Roman" w:hAnsi="Times New Roman" w:cs="Times New Roman"/>
          <w:sz w:val="20"/>
          <w:szCs w:val="20"/>
        </w:rPr>
        <w:t>awiszowaty@gminawasosz.pl</w:t>
      </w:r>
    </w:p>
    <w:p w:rsidR="008A7FC1" w:rsidRPr="008A7FC1" w:rsidRDefault="008A7FC1" w:rsidP="00ED319A">
      <w:pPr>
        <w:spacing w:after="0" w:line="360" w:lineRule="auto"/>
        <w:ind w:left="709" w:hanging="283"/>
        <w:jc w:val="both"/>
        <w:rPr>
          <w:rFonts w:ascii="Times New Roman" w:hAnsi="Times New Roman" w:cs="Times New Roman"/>
          <w:sz w:val="20"/>
          <w:szCs w:val="20"/>
        </w:rPr>
      </w:pPr>
      <w:r w:rsidRPr="008A7FC1">
        <w:rPr>
          <w:rFonts w:ascii="Times New Roman" w:hAnsi="Times New Roman" w:cs="Times New Roman"/>
          <w:sz w:val="20"/>
          <w:szCs w:val="20"/>
        </w:rPr>
        <w:t xml:space="preserve">2) w zakresie </w:t>
      </w:r>
      <w:r>
        <w:rPr>
          <w:rFonts w:ascii="Times New Roman" w:hAnsi="Times New Roman" w:cs="Times New Roman"/>
          <w:sz w:val="20"/>
          <w:szCs w:val="20"/>
        </w:rPr>
        <w:t xml:space="preserve">merytorycznym: </w:t>
      </w:r>
      <w:r w:rsidR="00F441FC">
        <w:rPr>
          <w:rFonts w:ascii="Times New Roman" w:hAnsi="Times New Roman" w:cs="Times New Roman"/>
          <w:sz w:val="20"/>
          <w:szCs w:val="20"/>
        </w:rPr>
        <w:t>Janusz Śnieżko</w:t>
      </w:r>
      <w:r w:rsidR="00ED319A">
        <w:rPr>
          <w:rFonts w:ascii="Times New Roman" w:hAnsi="Times New Roman" w:cs="Times New Roman"/>
          <w:sz w:val="20"/>
          <w:szCs w:val="20"/>
        </w:rPr>
        <w:t xml:space="preserve"> - </w:t>
      </w:r>
      <w:r w:rsidR="00ED319A" w:rsidRPr="00ED319A">
        <w:rPr>
          <w:rFonts w:ascii="Times New Roman" w:hAnsi="Times New Roman" w:cs="Times New Roman"/>
          <w:sz w:val="20"/>
          <w:szCs w:val="20"/>
        </w:rPr>
        <w:t xml:space="preserve">Kierownik Ośrodka Pomocy Społecznej w </w:t>
      </w:r>
      <w:r w:rsidR="00F441FC">
        <w:rPr>
          <w:rFonts w:ascii="Times New Roman" w:hAnsi="Times New Roman" w:cs="Times New Roman"/>
          <w:sz w:val="20"/>
          <w:szCs w:val="20"/>
        </w:rPr>
        <w:t>Wąsoszu</w:t>
      </w:r>
      <w:r w:rsidR="00ED319A" w:rsidRPr="00ED319A">
        <w:rPr>
          <w:rFonts w:ascii="Times New Roman" w:hAnsi="Times New Roman" w:cs="Times New Roman"/>
          <w:sz w:val="20"/>
          <w:szCs w:val="20"/>
        </w:rPr>
        <w:t xml:space="preserve"> ul. Plac </w:t>
      </w:r>
      <w:r w:rsidR="00F441FC">
        <w:rPr>
          <w:rFonts w:ascii="Times New Roman" w:hAnsi="Times New Roman" w:cs="Times New Roman"/>
          <w:sz w:val="20"/>
          <w:szCs w:val="20"/>
        </w:rPr>
        <w:t>Rzędziana 8</w:t>
      </w:r>
      <w:r w:rsidR="00ED319A" w:rsidRPr="00ED319A">
        <w:rPr>
          <w:rFonts w:ascii="Times New Roman" w:hAnsi="Times New Roman" w:cs="Times New Roman"/>
          <w:sz w:val="20"/>
          <w:szCs w:val="20"/>
        </w:rPr>
        <w:t xml:space="preserve">, tel. 86  273 </w:t>
      </w:r>
      <w:r w:rsidR="00F441FC">
        <w:rPr>
          <w:rFonts w:ascii="Times New Roman" w:hAnsi="Times New Roman" w:cs="Times New Roman"/>
          <w:sz w:val="20"/>
          <w:szCs w:val="20"/>
        </w:rPr>
        <w:t>10 01 wew. 25</w:t>
      </w:r>
      <w:r w:rsidRPr="008A7FC1">
        <w:rPr>
          <w:rFonts w:ascii="Times New Roman" w:hAnsi="Times New Roman" w:cs="Times New Roman"/>
          <w:sz w:val="20"/>
          <w:szCs w:val="20"/>
        </w:rPr>
        <w:t xml:space="preserve"> </w:t>
      </w:r>
    </w:p>
    <w:p w:rsidR="008A7FC1" w:rsidRPr="00287EEE" w:rsidRDefault="008A7FC1" w:rsidP="008A7FC1">
      <w:pPr>
        <w:spacing w:after="0" w:line="360" w:lineRule="auto"/>
        <w:ind w:left="567" w:hanging="567"/>
        <w:jc w:val="both"/>
        <w:rPr>
          <w:rFonts w:ascii="Times New Roman" w:hAnsi="Times New Roman" w:cs="Times New Roman"/>
          <w:color w:val="FF0000"/>
          <w:sz w:val="20"/>
          <w:szCs w:val="20"/>
        </w:rPr>
      </w:pPr>
      <w:r w:rsidRPr="008A7FC1">
        <w:rPr>
          <w:rFonts w:ascii="Times New Roman" w:hAnsi="Times New Roman" w:cs="Times New Roman"/>
          <w:sz w:val="20"/>
          <w:szCs w:val="20"/>
        </w:rPr>
        <w:t xml:space="preserve">11.4. Adres strony internetowej prowadzonego postępowania (link prowadzący bezpośrednio do widoku postępowania na Platformie e-Zamówienia): </w:t>
      </w:r>
      <w:r w:rsidR="002D45C6" w:rsidRPr="002D45C6">
        <w:rPr>
          <w:rFonts w:ascii="Times New Roman" w:hAnsi="Times New Roman" w:cs="Times New Roman"/>
          <w:b/>
          <w:color w:val="FF0000"/>
          <w:sz w:val="20"/>
          <w:szCs w:val="20"/>
        </w:rPr>
        <w:t>https://ezamowienia.gov.pl/mp-client/tenders/</w:t>
      </w:r>
      <w:r w:rsidR="00EE33D6" w:rsidRPr="00EE33D6">
        <w:rPr>
          <w:rFonts w:ascii="Times New Roman" w:hAnsi="Times New Roman" w:cs="Times New Roman"/>
          <w:b/>
          <w:color w:val="FF0000"/>
          <w:sz w:val="20"/>
          <w:szCs w:val="20"/>
        </w:rPr>
        <w:t>ocds-148610-9d4a36e3-165b-4a5f-923d-fa3fb0ceac55</w:t>
      </w:r>
      <w:r w:rsidRPr="00287EEE">
        <w:rPr>
          <w:rFonts w:ascii="Times New Roman" w:hAnsi="Times New Roman" w:cs="Times New Roman"/>
          <w:color w:val="FF0000"/>
          <w:sz w:val="20"/>
          <w:szCs w:val="20"/>
        </w:rPr>
        <w:t>.</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Postępowanie można wyszukać również ze strony głównej Platformy e-Zamówienia (przycisk „Przeglądaj postępowania/konkursy”). </w:t>
      </w:r>
    </w:p>
    <w:p w:rsidR="008A7FC1" w:rsidRPr="005143FC" w:rsidRDefault="008A7FC1" w:rsidP="008A7FC1">
      <w:pPr>
        <w:spacing w:after="0" w:line="360" w:lineRule="auto"/>
        <w:ind w:left="567" w:hanging="567"/>
        <w:jc w:val="both"/>
        <w:rPr>
          <w:rFonts w:ascii="Times New Roman" w:hAnsi="Times New Roman" w:cs="Times New Roman"/>
          <w:color w:val="FF0000"/>
          <w:sz w:val="20"/>
          <w:szCs w:val="20"/>
        </w:rPr>
      </w:pPr>
      <w:r w:rsidRPr="00240E2F">
        <w:rPr>
          <w:rFonts w:ascii="Times New Roman" w:hAnsi="Times New Roman" w:cs="Times New Roman"/>
          <w:sz w:val="20"/>
          <w:szCs w:val="20"/>
        </w:rPr>
        <w:lastRenderedPageBreak/>
        <w:t xml:space="preserve">11.5. Identyfikator (ID) postępowania na Platformie e-Zamówienia: </w:t>
      </w:r>
      <w:r w:rsidR="00EE33D6" w:rsidRPr="00EE33D6">
        <w:rPr>
          <w:rFonts w:ascii="Times New Roman" w:hAnsi="Times New Roman" w:cs="Times New Roman"/>
          <w:b/>
          <w:color w:val="FF0000"/>
          <w:sz w:val="20"/>
          <w:szCs w:val="20"/>
        </w:rPr>
        <w:t>ocds-148610-9d4a36e3-165b-4a5f-923d-fa3fb0ceac55</w:t>
      </w:r>
      <w:r w:rsidRPr="005143FC">
        <w:rPr>
          <w:rFonts w:ascii="Times New Roman" w:hAnsi="Times New Roman" w:cs="Times New Roman"/>
          <w:color w:val="FF0000"/>
          <w:sz w:val="20"/>
          <w:szCs w:val="20"/>
        </w:rPr>
        <w:t>.</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11.7. Przeglądanie i pobieranie publicznej treści dokumentacji postępowania nie wymaga posiadania konta na Platformie e-Zamówienia ani logowania.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11.10. Informacje, oświadczenia lub dokumenty, inne niż wymienione w § 2 ust. 1 rozporządzenia Prezesa Rady Ministrów w sprawie wymagań dla dokumentów elektronicznych, przekazywane w postępowaniu sporządza się w postaci elektronicznej: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a) w formatach danych określonych w przepisach rozporządzenia Rady Ministrów w sprawie Krajowych Ram Interoperacyjności (i przekazuje się jako załącznik), lub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b) jako tekst wpisany bezpośrednio do wiadomości przekazywanej przy użyciu środków komunikacji elektronicznej (np. w treści wiadomości e-mail lub w treści „Formularza do komunikacji”).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11.11. Jeżeli dokumenty elektroniczne, przekazywane przy użyciu środków komunikacji elektronicznej, zawierają informacje stanowiące tajemnicę przedsiębiorstwa w rozumieniu przepisów ustawy z dnia 16 kwietnia 1993</w:t>
      </w:r>
      <w:r w:rsidR="005143FC">
        <w:rPr>
          <w:rFonts w:ascii="Times New Roman" w:hAnsi="Times New Roman" w:cs="Times New Roman"/>
          <w:sz w:val="20"/>
          <w:szCs w:val="20"/>
        </w:rPr>
        <w:t xml:space="preserve"> </w:t>
      </w:r>
      <w:r w:rsidRPr="008A7FC1">
        <w:rPr>
          <w:rFonts w:ascii="Times New Roman" w:hAnsi="Times New Roman" w:cs="Times New Roman"/>
          <w:sz w:val="20"/>
          <w:szCs w:val="20"/>
        </w:rPr>
        <w:t>r. o zwalczaniu nieuczciwej konkurencji (</w:t>
      </w:r>
      <w:r w:rsidR="005143FC">
        <w:rPr>
          <w:rFonts w:ascii="Times New Roman" w:hAnsi="Times New Roman" w:cs="Times New Roman"/>
          <w:sz w:val="20"/>
          <w:szCs w:val="20"/>
        </w:rPr>
        <w:t xml:space="preserve">t.j. </w:t>
      </w:r>
      <w:r w:rsidRPr="008A7FC1">
        <w:rPr>
          <w:rFonts w:ascii="Times New Roman" w:hAnsi="Times New Roman" w:cs="Times New Roman"/>
          <w:sz w:val="20"/>
          <w:szCs w:val="20"/>
        </w:rPr>
        <w:t xml:space="preserve">Dz. U. z 2022 r. poz. 1233) wykonawca, w celu utrzymania w poufności tych informacji, przekazuje je w wydzielonym i odpowiednio oznaczonym pliku, wraz z jednoczesnym zaznaczeniem w nazwie pliku „Dokument stanowiący tajemnicę przedsiębiorstwa”.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w:t>
      </w:r>
      <w:r w:rsidRPr="008A7FC1">
        <w:rPr>
          <w:rFonts w:ascii="Times New Roman" w:hAnsi="Times New Roman" w:cs="Times New Roman"/>
          <w:sz w:val="20"/>
          <w:szCs w:val="20"/>
        </w:rPr>
        <w:lastRenderedPageBreak/>
        <w:t xml:space="preserve">przesyłanej wiadomości uprzednio podpisane dokumenty wraz z wygenerowanym plikiem podpisu (typ zewnętrzny) lub dokument z wszytym podpisem (typ wewnętrzny).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11.14. Wszystkie wysłane i odebrane w postępowaniu przez wykonawcę wiadomości widoczne są po zalogowaniu w podglądzie postępowania w zakładce „Komunikacja”.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11.15. Maksymalny rozmiar plików przesyłanych za pośrednictwem „Formularzy do komunikacji” wynosi 150 MB (wielkość ta dotyczy plików przesyłanych jako załączniki do jednego formularza).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11.16. Minimalne wymagania techniczne dotyczące sprzętu używanego w celu korzystania z usług Platformy e-Zamówienia oraz informacje dotyczące specyfikacji połączenia określa Regulamin Platformy e-Zamówienia.</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11.18. W szczególnie uzasadnionych przypadkach uniemożliwiających komunikację wykonawcy i Zamawiającego za pośrednictwem Platformy e-Zamówienia, Zamawiający dopuszcza komunikację za pomocą poczty elektronicznej na adres e-mail: </w:t>
      </w:r>
      <w:r w:rsidR="00A353A0">
        <w:rPr>
          <w:rFonts w:ascii="Times New Roman" w:hAnsi="Times New Roman" w:cs="Times New Roman"/>
          <w:sz w:val="20"/>
          <w:szCs w:val="20"/>
        </w:rPr>
        <w:t>wojt@gminawasosz.pl</w:t>
      </w:r>
      <w:r w:rsidRPr="008A7FC1">
        <w:rPr>
          <w:rFonts w:ascii="Times New Roman" w:hAnsi="Times New Roman" w:cs="Times New Roman"/>
          <w:sz w:val="20"/>
          <w:szCs w:val="20"/>
        </w:rPr>
        <w:t>.pl (nie dotyczy składania ofert).</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11.19 Wykonawca może zwrócić się do zamawiającego z wnioskiem o wyjaśnienie treści SWZ. Wniosek można złożyć za pośrednictwem Platformy e-Zamówienia.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11.20. W postępowaniu o udzielenie zamówienia korespondencja elektroniczna (inna niż oferta Wykonawcy i załączniki do oferty) odbywa się elektronicznie za pośrednictwem dedykowanego formularza dostępnego na Platformie e-Zamówienia (Formularze do komunikacji). Korespondencja przesłana za pomocą tego formularza nie może być szyfrowana.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11.21. W przypadku braku potwierdzenia otrzymania korespondencji przez Wykonawcę, Zamawiający domniema, że korespondencja wysłana przez Zamawiającego na adres e-mail podany przez Wykonawcę została mu doręczona w sposób umożliwiający zapoznanie się z jej treścią.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11.22. Zamawiający udzieli wyjaśnień niezwłocznie, nie później jednak niż na 2 dni przed upływem terminu składania ofert, bez ujawniania źródła zapytania poprzez ich zamieszczenie na stronie internetowej prowadzonego postępowania pod warunkiem, że wniosek o wyjaśnienie treści SWZ wpłynął do zamawiającego nie później niż na 4 dni przed upływem terminu składania ofert.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11.23. W przypadku, gdy wniosek o wyjaśnienie treści SWZ nie wpłynął w terminie, o który mowa w pkt 11.22., Zamawiający nie ma obowiązku udzielania wyjaśnień SWZ oraz obowiązku przedłużenia terminu składania ofert.</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11.24. Zamawiający może przed upływem terminu składania ofert zmienić treść SWZ. Zmianę SWZ zamawiający zamieści na stronie internetowej prowadzonego postępowania. Jeżeli zmiana jest istotna lub wymaga od Wykonawców dodatkowego czasu na zapoznanie się ze zmianą treści SWZ i przygotowanie ofert, </w:t>
      </w:r>
      <w:r w:rsidRPr="008A7FC1">
        <w:rPr>
          <w:rFonts w:ascii="Times New Roman" w:hAnsi="Times New Roman" w:cs="Times New Roman"/>
          <w:sz w:val="20"/>
          <w:szCs w:val="20"/>
        </w:rPr>
        <w:lastRenderedPageBreak/>
        <w:t xml:space="preserve">Zamawiający przedłuży termin składania ofert o czas niezbędny do ich przygotowania i poinformuje o tym Wykonawców, poprzez zamieszczenie informacji na stronie internetowej prowadzonego postępowania. </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11.25. Przedłużenie terminu składania ofert, nie wpływa na bieg terminu składania wniosku o wyjaśnienie treści SWZ.</w:t>
      </w:r>
    </w:p>
    <w:p w:rsidR="008A7FC1" w:rsidRPr="008A7FC1"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 xml:space="preserve">11.26. Zamawiający zaleca składanie wniosków o wyjaśnienie treści SWZ za pośrednictwem poczty elektronicznej na adres e-mail: </w:t>
      </w:r>
      <w:r w:rsidR="00A353A0">
        <w:rPr>
          <w:rFonts w:ascii="Times New Roman" w:hAnsi="Times New Roman" w:cs="Times New Roman"/>
          <w:sz w:val="20"/>
          <w:szCs w:val="20"/>
        </w:rPr>
        <w:t>wojt@gminawasosz</w:t>
      </w:r>
      <w:r w:rsidRPr="008A7FC1">
        <w:rPr>
          <w:rFonts w:ascii="Times New Roman" w:hAnsi="Times New Roman" w:cs="Times New Roman"/>
          <w:sz w:val="20"/>
          <w:szCs w:val="20"/>
        </w:rPr>
        <w:t xml:space="preserve">.pl . </w:t>
      </w:r>
    </w:p>
    <w:p w:rsidR="008C5AB0" w:rsidRDefault="008A7FC1" w:rsidP="008A7FC1">
      <w:pPr>
        <w:spacing w:after="0" w:line="360" w:lineRule="auto"/>
        <w:ind w:left="567" w:hanging="567"/>
        <w:jc w:val="both"/>
        <w:rPr>
          <w:rFonts w:ascii="Times New Roman" w:hAnsi="Times New Roman" w:cs="Times New Roman"/>
          <w:sz w:val="20"/>
          <w:szCs w:val="20"/>
        </w:rPr>
      </w:pPr>
      <w:r w:rsidRPr="008A7FC1">
        <w:rPr>
          <w:rFonts w:ascii="Times New Roman" w:hAnsi="Times New Roman" w:cs="Times New Roman"/>
          <w:sz w:val="20"/>
          <w:szCs w:val="20"/>
        </w:rPr>
        <w:t>11.27. W przypadku rozbieżności pomiędzy treścią SWZ, a treścią udzielonych wyjaśnień i zmian, jako obowiązującą należy przyjąć treść informacji zawierającej późniejsze oświadczenie Zamawiającego.</w:t>
      </w:r>
    </w:p>
    <w:p w:rsidR="007D0780" w:rsidRDefault="007D0780" w:rsidP="00A4686A">
      <w:pPr>
        <w:pStyle w:val="Nagwek1"/>
      </w:pPr>
      <w:r w:rsidRPr="007D0780">
        <w:t xml:space="preserve">OPIS SPOSOBU PRZYGOTOWANIA OFERT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12.1. Wykonawca może złożyć tylko jedną ofertę.</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12.2. Treść oferty musi odpowiadać treści SWZ.</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12.3. Wykonawca przygotowuje ofertę przy pomocy interaktywnego „Formularza ofertowego” udostępnionego przez Zamawiającego na Platformie e-Zamówienia i zamieszczonego w podglądzie postępowania w zakładce „Informacje podstawowe”.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12.4.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12.5.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12.9.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Uwaga! Nie należy zmieniać nazwy pliku nadanej przez Platformę e-Zamówienia. Zapisany „Formularz ofertowy” należy zawsze otwierać w programie Adobe </w:t>
      </w:r>
      <w:proofErr w:type="spellStart"/>
      <w:r w:rsidRPr="00A632E1">
        <w:rPr>
          <w:rFonts w:ascii="Times New Roman" w:eastAsia="Verdana" w:hAnsi="Times New Roman" w:cs="Times New Roman"/>
          <w:sz w:val="20"/>
          <w:szCs w:val="20"/>
        </w:rPr>
        <w:t>Acrobat</w:t>
      </w:r>
      <w:proofErr w:type="spellEnd"/>
      <w:r w:rsidRPr="00A632E1">
        <w:rPr>
          <w:rFonts w:ascii="Times New Roman" w:eastAsia="Verdana" w:hAnsi="Times New Roman" w:cs="Times New Roman"/>
          <w:sz w:val="20"/>
          <w:szCs w:val="20"/>
        </w:rPr>
        <w:t xml:space="preserve"> Reader DC.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12.6.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632E1">
        <w:rPr>
          <w:rFonts w:ascii="Times New Roman" w:eastAsia="Verdana" w:hAnsi="Times New Roman" w:cs="Times New Roman"/>
          <w:sz w:val="20"/>
          <w:szCs w:val="20"/>
        </w:rPr>
        <w:t>drag&amp;drop</w:t>
      </w:r>
      <w:proofErr w:type="spellEnd"/>
      <w:r w:rsidRPr="00A632E1">
        <w:rPr>
          <w:rFonts w:ascii="Times New Roman" w:eastAsia="Verdana" w:hAnsi="Times New Roman" w:cs="Times New Roman"/>
          <w:sz w:val="20"/>
          <w:szCs w:val="20"/>
        </w:rPr>
        <w:t xml:space="preserve"> („przeciągnij” i „upuść”) służące do dodawania plików.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12.7.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12.9.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w:t>
      </w:r>
      <w:r w:rsidRPr="00A632E1">
        <w:rPr>
          <w:rFonts w:ascii="Times New Roman" w:eastAsia="Verdana" w:hAnsi="Times New Roman" w:cs="Times New Roman"/>
          <w:sz w:val="20"/>
          <w:szCs w:val="20"/>
        </w:rPr>
        <w:lastRenderedPageBreak/>
        <w:t xml:space="preserve">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12.10.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12.11. Oferta może być złożona tylko do upływu terminu składania ofert.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12.12. Wykonawca może przed upływem terminu składania ofert wycofać ofertę. Wykonawca wycofuje ofertę w zakładce „Oferty/wnioski” używając przycisku „Wycofaj ofertę”.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12.13. Maksymalny łączny rozmiar plików stanowiących ofertę lub składanych wraz z ofertą to 250 MB.</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12.14. Na potrzeby oceny ofert, oferta musi zawierać:</w:t>
      </w:r>
    </w:p>
    <w:p w:rsidR="00A632E1" w:rsidRPr="00A632E1" w:rsidRDefault="00A632E1" w:rsidP="00A632E1">
      <w:pPr>
        <w:spacing w:after="0" w:line="360" w:lineRule="auto"/>
        <w:ind w:left="851" w:right="23" w:hanging="284"/>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 Formularz Ofertowy udostępnionego przez Zamawiającego na Platformie e-Zamówienia i zamieszczonego w podglądzie postępowania w zakładce „Informacje podstawowe”.</w:t>
      </w:r>
    </w:p>
    <w:p w:rsidR="00A632E1" w:rsidRPr="00A632E1" w:rsidRDefault="00A632E1" w:rsidP="00A632E1">
      <w:pPr>
        <w:spacing w:after="0" w:line="360" w:lineRule="auto"/>
        <w:ind w:left="567" w:right="23"/>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2) oświadczenia, o których mowa w pkt. 8.1.1. i 8.2.1. SWZ;</w:t>
      </w:r>
    </w:p>
    <w:p w:rsidR="00A632E1" w:rsidRPr="00A632E1" w:rsidRDefault="00A632E1" w:rsidP="00A632E1">
      <w:pPr>
        <w:spacing w:after="0" w:line="360" w:lineRule="auto"/>
        <w:ind w:left="567" w:right="23"/>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3) zobowiązanie innego podmiotu, o którym mowa w pkt. 9.3. SWZ (jeżeli dotyczy);</w:t>
      </w:r>
    </w:p>
    <w:p w:rsidR="00A632E1" w:rsidRPr="00A632E1" w:rsidRDefault="00A632E1" w:rsidP="00A632E1">
      <w:pPr>
        <w:spacing w:after="0" w:line="360" w:lineRule="auto"/>
        <w:ind w:left="567" w:right="23"/>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4) dokumenty, z których wynika prawo do podpisania oferty, w tym pełnomocnictwa (jeżeli dotyczy).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 xml:space="preserve">12.15. 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12.16. Ofertę składa się pod rygorem nieważności w formie elektronicznej lub w postaci elektronicznej opatrzonej podpisem zaufanym lub podpisem osobistym.</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12.17. Oferta powinna być sporządzona w języku polskim. Każdy dokument składający się na ofertę powinien być czytelny.</w:t>
      </w:r>
    </w:p>
    <w:p w:rsidR="00A632E1" w:rsidRPr="00A632E1"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12.18. Podmiotowe środki dowodowe lub inne dokumenty, w tym dokumenty potwierdzające umocowanie do reprezentowania, sporządzone w języku obcym przekazuje się wraz z tłumaczeniem na język polski.</w:t>
      </w:r>
    </w:p>
    <w:p w:rsidR="007D0780" w:rsidRPr="007D0780" w:rsidRDefault="00A632E1" w:rsidP="00A632E1">
      <w:pPr>
        <w:spacing w:after="0" w:line="360" w:lineRule="auto"/>
        <w:ind w:left="567" w:right="23" w:hanging="567"/>
        <w:jc w:val="both"/>
        <w:rPr>
          <w:rFonts w:ascii="Times New Roman" w:eastAsia="Verdana" w:hAnsi="Times New Roman" w:cs="Times New Roman"/>
          <w:sz w:val="20"/>
          <w:szCs w:val="20"/>
        </w:rPr>
      </w:pPr>
      <w:r w:rsidRPr="00A632E1">
        <w:rPr>
          <w:rFonts w:ascii="Times New Roman" w:eastAsia="Verdana" w:hAnsi="Times New Roman" w:cs="Times New Roman"/>
          <w:sz w:val="20"/>
          <w:szCs w:val="20"/>
        </w:rPr>
        <w:t>12.19. Wszystkie koszty związane z uczestnictwem w postępowaniu, w szczególności z przygotowaniem i złożeniem oferty ponosi Wykonawca składający ofertę. Zamawiający nie przewiduje zwrotu kosztów udziału w postępowaniu.</w:t>
      </w:r>
    </w:p>
    <w:p w:rsidR="007D0780" w:rsidRDefault="00AF01F1" w:rsidP="00A4686A">
      <w:pPr>
        <w:pStyle w:val="Nagwek1"/>
      </w:pPr>
      <w:r w:rsidRPr="00AF01F1">
        <w:lastRenderedPageBreak/>
        <w:t>SPOSÓB OBLICZENIA CENY OFERTY</w:t>
      </w:r>
    </w:p>
    <w:p w:rsidR="00EF281E" w:rsidRPr="00EF281E" w:rsidRDefault="00EF281E" w:rsidP="00EF281E">
      <w:pPr>
        <w:suppressAutoHyphens/>
        <w:spacing w:before="240" w:after="0" w:line="36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13.1. </w:t>
      </w:r>
      <w:r w:rsidR="004C6714" w:rsidRPr="004C6714">
        <w:rPr>
          <w:rFonts w:ascii="Times New Roman" w:eastAsia="Times New Roman" w:hAnsi="Times New Roman" w:cs="Times New Roman"/>
          <w:sz w:val="20"/>
          <w:szCs w:val="20"/>
        </w:rPr>
        <w:t xml:space="preserve">Cenę oferty należy przedstawić w Formularzu ofertowym – </w:t>
      </w:r>
      <w:r w:rsidR="00FE66AF">
        <w:rPr>
          <w:rFonts w:ascii="Times New Roman" w:eastAsia="Times New Roman" w:hAnsi="Times New Roman" w:cs="Times New Roman"/>
          <w:b/>
          <w:sz w:val="20"/>
          <w:szCs w:val="20"/>
        </w:rPr>
        <w:t>Załącznik nr 1 do S</w:t>
      </w:r>
      <w:r w:rsidR="004C6714" w:rsidRPr="004C6714">
        <w:rPr>
          <w:rFonts w:ascii="Times New Roman" w:eastAsia="Times New Roman" w:hAnsi="Times New Roman" w:cs="Times New Roman"/>
          <w:b/>
          <w:sz w:val="20"/>
          <w:szCs w:val="20"/>
        </w:rPr>
        <w:t>WZ</w:t>
      </w:r>
      <w:r w:rsidR="004C6714" w:rsidRPr="004C6714">
        <w:rPr>
          <w:rFonts w:ascii="Times New Roman" w:eastAsia="Times New Roman" w:hAnsi="Times New Roman" w:cs="Times New Roman"/>
          <w:sz w:val="20"/>
          <w:szCs w:val="20"/>
        </w:rPr>
        <w:t>. Wykonawca w formularzu ofertowym winien podać cenę za wykonanie całego przedmiotu zamówienia</w:t>
      </w:r>
      <w:r w:rsidR="001961C8">
        <w:rPr>
          <w:rFonts w:ascii="Times New Roman" w:eastAsia="Times New Roman" w:hAnsi="Times New Roman" w:cs="Times New Roman"/>
          <w:sz w:val="20"/>
          <w:szCs w:val="20"/>
        </w:rPr>
        <w:t>, cenę za 1 posiłek oraz w rozbiciu na cenę „wsadu do kotła” oraz pozostałe koszty</w:t>
      </w:r>
      <w:r w:rsidR="009821AC">
        <w:rPr>
          <w:rFonts w:ascii="Times New Roman" w:eastAsia="Times New Roman" w:hAnsi="Times New Roman" w:cs="Times New Roman"/>
          <w:sz w:val="20"/>
          <w:szCs w:val="20"/>
        </w:rPr>
        <w:t xml:space="preserve"> przygotowania i dostarczenia posiłku. Ceny muszą być podane brutto w </w:t>
      </w:r>
      <w:r w:rsidR="004C6714" w:rsidRPr="004C6714">
        <w:rPr>
          <w:rFonts w:ascii="Times New Roman" w:eastAsia="Times New Roman" w:hAnsi="Times New Roman" w:cs="Times New Roman"/>
          <w:sz w:val="20"/>
          <w:szCs w:val="20"/>
        </w:rPr>
        <w:t>złotych polskich (PLN), z dokładnością do dwóch miejsc po przecinku.</w:t>
      </w:r>
      <w:r w:rsidR="004C6714">
        <w:rPr>
          <w:rFonts w:ascii="Times New Roman" w:eastAsia="Times New Roman" w:hAnsi="Times New Roman" w:cs="Times New Roman"/>
          <w:sz w:val="20"/>
          <w:szCs w:val="20"/>
        </w:rPr>
        <w:t xml:space="preserve"> </w:t>
      </w:r>
    </w:p>
    <w:p w:rsidR="00147DE0" w:rsidRPr="00601E9E" w:rsidRDefault="00785209" w:rsidP="00FE66AF">
      <w:pPr>
        <w:autoSpaceDE w:val="0"/>
        <w:autoSpaceDN w:val="0"/>
        <w:adjustRightInd w:val="0"/>
        <w:spacing w:after="0" w:line="360" w:lineRule="auto"/>
        <w:ind w:left="567" w:hanging="567"/>
        <w:jc w:val="both"/>
        <w:rPr>
          <w:rFonts w:ascii="Times New Roman" w:hAnsi="Times New Roman"/>
          <w:color w:val="000000"/>
          <w:sz w:val="20"/>
          <w:szCs w:val="20"/>
        </w:rPr>
      </w:pPr>
      <w:r>
        <w:rPr>
          <w:rFonts w:ascii="Times New Roman" w:eastAsia="Times New Roman" w:hAnsi="Times New Roman" w:cs="Times New Roman"/>
          <w:sz w:val="20"/>
          <w:szCs w:val="20"/>
        </w:rPr>
        <w:t xml:space="preserve">13.2. </w:t>
      </w:r>
      <w:r w:rsidR="0076297D" w:rsidRPr="0076297D">
        <w:rPr>
          <w:rFonts w:ascii="Times New Roman" w:hAnsi="Times New Roman"/>
          <w:color w:val="000000"/>
          <w:sz w:val="20"/>
          <w:szCs w:val="20"/>
        </w:rPr>
        <w:t xml:space="preserve">Cena ofertowa brutto musi uwzględniać wszystkie koszty związane z realizacją przedmiotu zamówienia zgodnie z opisem przedmiotu zamówienia oraz istotnymi postanowieniami </w:t>
      </w:r>
      <w:r w:rsidR="004C6714">
        <w:rPr>
          <w:rFonts w:ascii="Times New Roman" w:hAnsi="Times New Roman"/>
          <w:color w:val="000000"/>
          <w:sz w:val="20"/>
          <w:szCs w:val="20"/>
        </w:rPr>
        <w:t>określonymi w niniejszej SWZ.</w:t>
      </w:r>
    </w:p>
    <w:p w:rsidR="00EF281E" w:rsidRPr="00EF281E" w:rsidRDefault="004C6C1D" w:rsidP="00FE66AF">
      <w:pPr>
        <w:suppressAutoHyphens/>
        <w:spacing w:after="0" w:line="36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C128D8">
        <w:rPr>
          <w:rFonts w:ascii="Times New Roman" w:eastAsia="Times New Roman" w:hAnsi="Times New Roman" w:cs="Times New Roman"/>
          <w:sz w:val="20"/>
          <w:szCs w:val="20"/>
        </w:rPr>
        <w:t xml:space="preserve">3.3. </w:t>
      </w:r>
      <w:r w:rsidR="00C128D8" w:rsidRPr="00C128D8">
        <w:rPr>
          <w:rFonts w:ascii="Times New Roman" w:eastAsia="Times New Roman" w:hAnsi="Times New Roman" w:cs="Times New Roman"/>
          <w:sz w:val="20"/>
          <w:szCs w:val="20"/>
        </w:rPr>
        <w:t>Cena podana na Formularzu Ofertowym jest ceną ostateczną, niepodlegającą negocjacji (z wyjątkiem przypadków przewidzianych w ustawie Pzp) i wyczerpującą wszelkie należności Wykonawcy wobec Zamawiającego związane z realizacją przedmiotu zamówienia.</w:t>
      </w:r>
      <w:r w:rsidR="00EF281E" w:rsidRPr="00EF281E">
        <w:rPr>
          <w:rFonts w:ascii="Times New Roman" w:eastAsia="Times New Roman" w:hAnsi="Times New Roman" w:cs="Times New Roman"/>
          <w:sz w:val="20"/>
          <w:szCs w:val="20"/>
        </w:rPr>
        <w:t xml:space="preserve"> </w:t>
      </w:r>
    </w:p>
    <w:p w:rsidR="00EF281E" w:rsidRDefault="004C6C1D" w:rsidP="00B60CA0">
      <w:pPr>
        <w:suppressAutoHyphens/>
        <w:spacing w:after="0" w:line="36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13.4. </w:t>
      </w:r>
      <w:r w:rsidR="00EF281E" w:rsidRPr="00EF281E">
        <w:rPr>
          <w:rFonts w:ascii="Times New Roman" w:eastAsia="Times New Roman" w:hAnsi="Times New Roman" w:cs="Times New Roman"/>
          <w:sz w:val="20"/>
          <w:szCs w:val="20"/>
        </w:rPr>
        <w:t>Zamawiający nie przewiduje rozliczeń w walucie obcej.</w:t>
      </w:r>
    </w:p>
    <w:p w:rsidR="004C6C1D" w:rsidRPr="00EF281E" w:rsidRDefault="00B60CA0" w:rsidP="004C6C1D">
      <w:pPr>
        <w:suppressAutoHyphens/>
        <w:spacing w:after="0" w:line="360" w:lineRule="auto"/>
        <w:ind w:left="426" w:hanging="426"/>
        <w:jc w:val="both"/>
        <w:rPr>
          <w:rFonts w:ascii="Times New Roman" w:eastAsia="Times New Roman" w:hAnsi="Times New Roman" w:cs="Times New Roman"/>
          <w:sz w:val="20"/>
          <w:szCs w:val="20"/>
        </w:rPr>
      </w:pPr>
      <w:r>
        <w:rPr>
          <w:rFonts w:ascii="Times New Roman" w:hAnsi="Times New Roman"/>
          <w:color w:val="000000"/>
          <w:sz w:val="20"/>
          <w:szCs w:val="20"/>
        </w:rPr>
        <w:t xml:space="preserve">13.5. </w:t>
      </w:r>
      <w:r w:rsidRPr="00B60CA0">
        <w:rPr>
          <w:rFonts w:ascii="Times New Roman" w:hAnsi="Times New Roman"/>
          <w:color w:val="000000"/>
          <w:sz w:val="20"/>
          <w:szCs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D4560C" w:rsidRPr="00913733" w:rsidRDefault="00913733" w:rsidP="00A4686A">
      <w:pPr>
        <w:pStyle w:val="Nagwek1"/>
      </w:pPr>
      <w:bookmarkStart w:id="6" w:name="_Toc535316220"/>
      <w:r>
        <w:t>WYMAGANIA DOTYCZĄCE WADIUM</w:t>
      </w:r>
      <w:bookmarkEnd w:id="6"/>
    </w:p>
    <w:p w:rsidR="00127022" w:rsidRDefault="00127022" w:rsidP="00127022">
      <w:pPr>
        <w:autoSpaceDE w:val="0"/>
        <w:autoSpaceDN w:val="0"/>
        <w:adjustRightInd w:val="0"/>
        <w:spacing w:after="0" w:line="240" w:lineRule="auto"/>
        <w:jc w:val="both"/>
        <w:rPr>
          <w:rFonts w:ascii="Times New Roman" w:hAnsi="Times New Roman"/>
          <w:b/>
          <w:bCs/>
          <w:color w:val="000000"/>
          <w:sz w:val="20"/>
          <w:szCs w:val="20"/>
        </w:rPr>
      </w:pPr>
    </w:p>
    <w:p w:rsidR="00127022" w:rsidRPr="00127022" w:rsidRDefault="009973DC" w:rsidP="00002BC5">
      <w:pPr>
        <w:autoSpaceDE w:val="0"/>
        <w:autoSpaceDN w:val="0"/>
        <w:adjustRightInd w:val="0"/>
        <w:spacing w:after="0" w:line="360" w:lineRule="auto"/>
        <w:ind w:firstLine="426"/>
        <w:jc w:val="both"/>
        <w:rPr>
          <w:rFonts w:ascii="Times New Roman" w:hAnsi="Times New Roman"/>
          <w:bCs/>
          <w:color w:val="000000"/>
          <w:sz w:val="20"/>
          <w:szCs w:val="20"/>
        </w:rPr>
      </w:pPr>
      <w:r w:rsidRPr="009973DC">
        <w:rPr>
          <w:rFonts w:ascii="Times New Roman" w:eastAsia="Times New Roman" w:hAnsi="Times New Roman" w:cs="Times New Roman"/>
          <w:color w:val="000000"/>
          <w:sz w:val="20"/>
          <w:szCs w:val="20"/>
        </w:rPr>
        <w:t>Zamawiający nie wymaga wnoszenia wadium.</w:t>
      </w:r>
    </w:p>
    <w:p w:rsidR="003B2B37" w:rsidRDefault="003B2B37" w:rsidP="003B2B37">
      <w:pPr>
        <w:autoSpaceDE w:val="0"/>
        <w:autoSpaceDN w:val="0"/>
        <w:adjustRightInd w:val="0"/>
        <w:spacing w:after="0" w:line="240" w:lineRule="auto"/>
        <w:jc w:val="both"/>
        <w:rPr>
          <w:rFonts w:ascii="Times New Roman" w:hAnsi="Times New Roman"/>
          <w:color w:val="000000"/>
          <w:sz w:val="20"/>
          <w:szCs w:val="20"/>
        </w:rPr>
      </w:pPr>
    </w:p>
    <w:p w:rsidR="00D4560C" w:rsidRPr="00AE46DE" w:rsidRDefault="00AE46DE" w:rsidP="00A4686A">
      <w:pPr>
        <w:pStyle w:val="Nagwek1"/>
      </w:pPr>
      <w:bookmarkStart w:id="7" w:name="_Toc535316221"/>
      <w:r>
        <w:t>TERMIN ZWIĄZANIA OFERTĄ</w:t>
      </w:r>
      <w:bookmarkEnd w:id="7"/>
    </w:p>
    <w:p w:rsidR="003B2B37" w:rsidRPr="0019575E" w:rsidRDefault="003B2B37" w:rsidP="003B2B37">
      <w:pPr>
        <w:pStyle w:val="Akapitzlist"/>
        <w:autoSpaceDE w:val="0"/>
        <w:autoSpaceDN w:val="0"/>
        <w:adjustRightInd w:val="0"/>
        <w:spacing w:after="0" w:line="240" w:lineRule="auto"/>
        <w:ind w:left="567"/>
        <w:rPr>
          <w:rFonts w:ascii="Times New Roman" w:hAnsi="Times New Roman"/>
          <w:b/>
          <w:bCs/>
          <w:color w:val="000000"/>
          <w:sz w:val="20"/>
          <w:szCs w:val="20"/>
        </w:rPr>
      </w:pPr>
    </w:p>
    <w:p w:rsidR="009621F1" w:rsidRPr="009621F1" w:rsidRDefault="00920DF8" w:rsidP="009621F1">
      <w:pPr>
        <w:autoSpaceDE w:val="0"/>
        <w:autoSpaceDN w:val="0"/>
        <w:adjustRightInd w:val="0"/>
        <w:spacing w:after="0" w:line="360" w:lineRule="auto"/>
        <w:ind w:left="426" w:hanging="426"/>
        <w:jc w:val="both"/>
        <w:rPr>
          <w:rFonts w:ascii="Times New Roman" w:hAnsi="Times New Roman"/>
          <w:color w:val="000000"/>
          <w:sz w:val="20"/>
          <w:szCs w:val="20"/>
        </w:rPr>
      </w:pPr>
      <w:r>
        <w:rPr>
          <w:rFonts w:ascii="Times New Roman" w:hAnsi="Times New Roman"/>
          <w:color w:val="000000"/>
          <w:sz w:val="20"/>
          <w:szCs w:val="20"/>
        </w:rPr>
        <w:t>15</w:t>
      </w:r>
      <w:r w:rsidR="002A68BA">
        <w:rPr>
          <w:rFonts w:ascii="Times New Roman" w:hAnsi="Times New Roman"/>
          <w:color w:val="000000"/>
          <w:sz w:val="20"/>
          <w:szCs w:val="20"/>
        </w:rPr>
        <w:t xml:space="preserve">.1. </w:t>
      </w:r>
      <w:r w:rsidR="009621F1" w:rsidRPr="009621F1">
        <w:rPr>
          <w:rFonts w:ascii="Times New Roman" w:hAnsi="Times New Roman"/>
          <w:color w:val="000000"/>
          <w:sz w:val="20"/>
          <w:szCs w:val="20"/>
        </w:rPr>
        <w:t>Wy</w:t>
      </w:r>
      <w:r w:rsidR="00244984">
        <w:rPr>
          <w:rFonts w:ascii="Times New Roman" w:hAnsi="Times New Roman"/>
          <w:color w:val="000000"/>
          <w:sz w:val="20"/>
          <w:szCs w:val="20"/>
        </w:rPr>
        <w:t xml:space="preserve">konawca będzie związany ofertą </w:t>
      </w:r>
      <w:r w:rsidR="00160E4B">
        <w:rPr>
          <w:rFonts w:ascii="Times New Roman" w:hAnsi="Times New Roman"/>
          <w:color w:val="000000"/>
          <w:sz w:val="20"/>
          <w:szCs w:val="20"/>
        </w:rPr>
        <w:t xml:space="preserve">do dnia </w:t>
      </w:r>
      <w:r w:rsidR="002D45C6">
        <w:rPr>
          <w:rFonts w:ascii="Times New Roman" w:hAnsi="Times New Roman"/>
          <w:b/>
          <w:color w:val="FF0000"/>
          <w:sz w:val="20"/>
          <w:szCs w:val="20"/>
        </w:rPr>
        <w:t>0</w:t>
      </w:r>
      <w:r w:rsidR="00251B46">
        <w:rPr>
          <w:rFonts w:ascii="Times New Roman" w:hAnsi="Times New Roman"/>
          <w:b/>
          <w:color w:val="FF0000"/>
          <w:sz w:val="20"/>
          <w:szCs w:val="20"/>
        </w:rPr>
        <w:t>4</w:t>
      </w:r>
      <w:r w:rsidR="002D45C6">
        <w:rPr>
          <w:rFonts w:ascii="Times New Roman" w:hAnsi="Times New Roman"/>
          <w:b/>
          <w:color w:val="FF0000"/>
          <w:sz w:val="20"/>
          <w:szCs w:val="20"/>
        </w:rPr>
        <w:t>.</w:t>
      </w:r>
      <w:r w:rsidR="00251B46">
        <w:rPr>
          <w:rFonts w:ascii="Times New Roman" w:hAnsi="Times New Roman"/>
          <w:b/>
          <w:color w:val="FF0000"/>
          <w:sz w:val="20"/>
          <w:szCs w:val="20"/>
        </w:rPr>
        <w:t>01</w:t>
      </w:r>
      <w:r w:rsidR="002D45C6">
        <w:rPr>
          <w:rFonts w:ascii="Times New Roman" w:hAnsi="Times New Roman"/>
          <w:b/>
          <w:color w:val="FF0000"/>
          <w:sz w:val="20"/>
          <w:szCs w:val="20"/>
        </w:rPr>
        <w:t>.</w:t>
      </w:r>
      <w:r w:rsidR="004E1B8C" w:rsidRPr="005143FC">
        <w:rPr>
          <w:rFonts w:ascii="Times New Roman" w:hAnsi="Times New Roman"/>
          <w:b/>
          <w:color w:val="FF0000"/>
          <w:sz w:val="20"/>
          <w:szCs w:val="20"/>
        </w:rPr>
        <w:t>202</w:t>
      </w:r>
      <w:r w:rsidR="00251B46">
        <w:rPr>
          <w:rFonts w:ascii="Times New Roman" w:hAnsi="Times New Roman"/>
          <w:b/>
          <w:color w:val="FF0000"/>
          <w:sz w:val="20"/>
          <w:szCs w:val="20"/>
        </w:rPr>
        <w:t>6</w:t>
      </w:r>
      <w:bookmarkStart w:id="8" w:name="_GoBack"/>
      <w:bookmarkEnd w:id="8"/>
      <w:r w:rsidR="009621F1" w:rsidRPr="005143FC">
        <w:rPr>
          <w:rFonts w:ascii="Times New Roman" w:hAnsi="Times New Roman"/>
          <w:b/>
          <w:color w:val="FF0000"/>
          <w:sz w:val="20"/>
          <w:szCs w:val="20"/>
        </w:rPr>
        <w:t xml:space="preserve"> </w:t>
      </w:r>
      <w:r w:rsidR="009621F1" w:rsidRPr="004E1B8C">
        <w:rPr>
          <w:rFonts w:ascii="Times New Roman" w:hAnsi="Times New Roman"/>
          <w:b/>
          <w:sz w:val="20"/>
          <w:szCs w:val="20"/>
        </w:rPr>
        <w:t>r.</w:t>
      </w:r>
      <w:r w:rsidR="009621F1" w:rsidRPr="009621F1">
        <w:rPr>
          <w:rFonts w:ascii="Times New Roman" w:hAnsi="Times New Roman"/>
          <w:color w:val="000000"/>
          <w:sz w:val="20"/>
          <w:szCs w:val="20"/>
        </w:rPr>
        <w:t xml:space="preserve"> </w:t>
      </w:r>
      <w:r w:rsidR="001E3F6E" w:rsidRPr="001E3F6E">
        <w:rPr>
          <w:rFonts w:ascii="Times New Roman" w:hAnsi="Times New Roman"/>
          <w:color w:val="000000"/>
          <w:sz w:val="20"/>
          <w:szCs w:val="20"/>
        </w:rPr>
        <w:t>Pierwszym dniem terminu związania ofertą jest dzień, w którym upływa</w:t>
      </w:r>
      <w:r w:rsidR="001E3F6E">
        <w:rPr>
          <w:rFonts w:ascii="Times New Roman" w:hAnsi="Times New Roman"/>
          <w:color w:val="000000"/>
          <w:sz w:val="20"/>
          <w:szCs w:val="20"/>
        </w:rPr>
        <w:t xml:space="preserve"> termin </w:t>
      </w:r>
      <w:r w:rsidR="001E3F6E" w:rsidRPr="001E3F6E">
        <w:rPr>
          <w:rFonts w:ascii="Times New Roman" w:hAnsi="Times New Roman"/>
          <w:color w:val="000000"/>
          <w:sz w:val="20"/>
          <w:szCs w:val="20"/>
        </w:rPr>
        <w:t>składania ofert</w:t>
      </w:r>
      <w:r w:rsidR="009621F1" w:rsidRPr="009621F1">
        <w:rPr>
          <w:rFonts w:ascii="Times New Roman" w:hAnsi="Times New Roman"/>
          <w:color w:val="000000"/>
          <w:sz w:val="20"/>
          <w:szCs w:val="20"/>
        </w:rPr>
        <w:t>.</w:t>
      </w:r>
    </w:p>
    <w:p w:rsidR="009621F1" w:rsidRPr="009621F1" w:rsidRDefault="00920DF8" w:rsidP="009621F1">
      <w:pPr>
        <w:autoSpaceDE w:val="0"/>
        <w:autoSpaceDN w:val="0"/>
        <w:adjustRightInd w:val="0"/>
        <w:spacing w:after="0" w:line="360" w:lineRule="auto"/>
        <w:ind w:left="426" w:hanging="426"/>
        <w:jc w:val="both"/>
        <w:rPr>
          <w:rFonts w:ascii="Times New Roman" w:hAnsi="Times New Roman"/>
          <w:color w:val="000000"/>
          <w:sz w:val="20"/>
          <w:szCs w:val="20"/>
        </w:rPr>
      </w:pPr>
      <w:r>
        <w:rPr>
          <w:rFonts w:ascii="Times New Roman" w:hAnsi="Times New Roman"/>
          <w:color w:val="000000"/>
          <w:sz w:val="20"/>
          <w:szCs w:val="20"/>
        </w:rPr>
        <w:t xml:space="preserve">15.2. </w:t>
      </w:r>
      <w:r w:rsidR="009621F1" w:rsidRPr="009621F1">
        <w:rPr>
          <w:rFonts w:ascii="Times New Roman" w:hAnsi="Times New Roman"/>
          <w:color w:val="000000"/>
          <w:sz w:val="20"/>
          <w:szCs w:val="20"/>
        </w:rPr>
        <w:t>W przypadku gdy wybór najkorzystniejszej oferty nie nastąpi przed upływem terminu zw</w:t>
      </w:r>
      <w:r>
        <w:rPr>
          <w:rFonts w:ascii="Times New Roman" w:hAnsi="Times New Roman"/>
          <w:color w:val="000000"/>
          <w:sz w:val="20"/>
          <w:szCs w:val="20"/>
        </w:rPr>
        <w:t>iązania ofertą wskazanego w pkt</w:t>
      </w:r>
      <w:r w:rsidR="009621F1" w:rsidRPr="009621F1">
        <w:rPr>
          <w:rFonts w:ascii="Times New Roman" w:hAnsi="Times New Roman"/>
          <w:color w:val="000000"/>
          <w:sz w:val="20"/>
          <w:szCs w:val="20"/>
        </w:rPr>
        <w:t xml:space="preserve"> 1</w:t>
      </w:r>
      <w:r w:rsidR="00D14F61">
        <w:rPr>
          <w:rFonts w:ascii="Times New Roman" w:hAnsi="Times New Roman"/>
          <w:color w:val="000000"/>
          <w:sz w:val="20"/>
          <w:szCs w:val="20"/>
        </w:rPr>
        <w:t>5.1</w:t>
      </w:r>
      <w:r>
        <w:rPr>
          <w:rFonts w:ascii="Times New Roman" w:hAnsi="Times New Roman"/>
          <w:color w:val="000000"/>
          <w:sz w:val="20"/>
          <w:szCs w:val="20"/>
        </w:rPr>
        <w:t>.</w:t>
      </w:r>
      <w:r w:rsidR="009621F1" w:rsidRPr="009621F1">
        <w:rPr>
          <w:rFonts w:ascii="Times New Roman" w:hAnsi="Times New Roman"/>
          <w:color w:val="000000"/>
          <w:sz w:val="20"/>
          <w:szCs w:val="20"/>
        </w:rPr>
        <w:t xml:space="preserve">, Zamawiający przed upływem terminu związania ofertą zwraca się jednokrotnie do wykonawców o wyrażenie zgody na przedłużenie tego terminu o wskazywany przez niego okres, nie dłuższy niż 30 dni. </w:t>
      </w:r>
      <w:r w:rsidR="009621F1" w:rsidRPr="009621F1">
        <w:rPr>
          <w:rFonts w:ascii="Times New Roman" w:hAnsi="Times New Roman"/>
          <w:color w:val="000000"/>
          <w:sz w:val="20"/>
          <w:szCs w:val="20"/>
        </w:rPr>
        <w:tab/>
        <w:t>Przedłużenie terminu związania ofertą wymaga złożenia przez wykonawcę pisemnego</w:t>
      </w:r>
      <w:r w:rsidR="00D14F61">
        <w:rPr>
          <w:rFonts w:ascii="Times New Roman" w:hAnsi="Times New Roman"/>
          <w:color w:val="000000"/>
          <w:sz w:val="20"/>
          <w:szCs w:val="20"/>
        </w:rPr>
        <w:t xml:space="preserve"> (czyli zgodnego z treścią art. 7 pkt 16 </w:t>
      </w:r>
      <w:proofErr w:type="spellStart"/>
      <w:r w:rsidR="00D14F61">
        <w:rPr>
          <w:rFonts w:ascii="Times New Roman" w:hAnsi="Times New Roman"/>
          <w:color w:val="000000"/>
          <w:sz w:val="20"/>
          <w:szCs w:val="20"/>
        </w:rPr>
        <w:t>p.z.p</w:t>
      </w:r>
      <w:proofErr w:type="spellEnd"/>
      <w:r w:rsidR="00D14F61">
        <w:rPr>
          <w:rFonts w:ascii="Times New Roman" w:hAnsi="Times New Roman"/>
          <w:color w:val="000000"/>
          <w:sz w:val="20"/>
          <w:szCs w:val="20"/>
        </w:rPr>
        <w:t>.)</w:t>
      </w:r>
      <w:r w:rsidR="00D14F61" w:rsidRPr="009621F1">
        <w:rPr>
          <w:rFonts w:ascii="Times New Roman" w:hAnsi="Times New Roman"/>
          <w:color w:val="000000"/>
          <w:sz w:val="20"/>
          <w:szCs w:val="20"/>
        </w:rPr>
        <w:t xml:space="preserve"> </w:t>
      </w:r>
      <w:r w:rsidR="009621F1" w:rsidRPr="009621F1">
        <w:rPr>
          <w:rFonts w:ascii="Times New Roman" w:hAnsi="Times New Roman"/>
          <w:color w:val="000000"/>
          <w:sz w:val="20"/>
          <w:szCs w:val="20"/>
        </w:rPr>
        <w:t>oświadczenia o wyrażeniu zgody na przedłużenie terminu związania ofertą.</w:t>
      </w:r>
    </w:p>
    <w:p w:rsidR="006233F7" w:rsidRPr="006233F7" w:rsidRDefault="006233F7" w:rsidP="00A4686A">
      <w:pPr>
        <w:pStyle w:val="Nagwek1"/>
      </w:pPr>
      <w:bookmarkStart w:id="9" w:name="_Toc535316222"/>
      <w:r w:rsidRPr="006233F7">
        <w:t>SPOSÓB I TERMIN SKŁADANIA OFERT</w:t>
      </w:r>
      <w:r w:rsidR="00570B0D">
        <w:t>, TERMIN OTWARCIA OFERT</w:t>
      </w:r>
    </w:p>
    <w:bookmarkEnd w:id="9"/>
    <w:p w:rsidR="00BE75C9" w:rsidRDefault="00BE75C9" w:rsidP="00BE75C9">
      <w:pPr>
        <w:pStyle w:val="Tekstpodstawowy2"/>
        <w:tabs>
          <w:tab w:val="left" w:pos="426"/>
        </w:tabs>
        <w:spacing w:after="0" w:line="360" w:lineRule="auto"/>
        <w:jc w:val="both"/>
        <w:rPr>
          <w:rFonts w:ascii="Times New Roman" w:hAnsi="Times New Roman" w:cs="Times New Roman"/>
          <w:bCs/>
          <w:color w:val="000000"/>
          <w:sz w:val="20"/>
        </w:rPr>
      </w:pPr>
    </w:p>
    <w:p w:rsidR="00BE75C9" w:rsidRPr="00BE75C9" w:rsidRDefault="00BE75C9" w:rsidP="00E215BE">
      <w:pPr>
        <w:pStyle w:val="Tekstpodstawowy2"/>
        <w:tabs>
          <w:tab w:val="left" w:pos="426"/>
        </w:tabs>
        <w:spacing w:after="0" w:line="360" w:lineRule="auto"/>
        <w:ind w:left="426" w:hanging="426"/>
        <w:jc w:val="both"/>
        <w:rPr>
          <w:rFonts w:ascii="Times New Roman" w:hAnsi="Times New Roman" w:cs="Times New Roman"/>
          <w:bCs/>
          <w:color w:val="000000"/>
          <w:sz w:val="20"/>
        </w:rPr>
      </w:pPr>
      <w:r>
        <w:rPr>
          <w:rFonts w:ascii="Times New Roman" w:hAnsi="Times New Roman" w:cs="Times New Roman"/>
          <w:bCs/>
          <w:color w:val="000000"/>
          <w:sz w:val="20"/>
        </w:rPr>
        <w:t xml:space="preserve">16.1. </w:t>
      </w:r>
      <w:r w:rsidRPr="00BE75C9">
        <w:rPr>
          <w:rFonts w:ascii="Times New Roman" w:hAnsi="Times New Roman" w:cs="Times New Roman"/>
          <w:bCs/>
          <w:color w:val="000000"/>
          <w:sz w:val="20"/>
        </w:rPr>
        <w:t>Ofertę należy z</w:t>
      </w:r>
      <w:r w:rsidR="004E1B8C">
        <w:rPr>
          <w:rFonts w:ascii="Times New Roman" w:hAnsi="Times New Roman" w:cs="Times New Roman"/>
          <w:bCs/>
          <w:color w:val="000000"/>
          <w:sz w:val="20"/>
        </w:rPr>
        <w:t xml:space="preserve">łożyć poprzez Platformę do dnia </w:t>
      </w:r>
      <w:r w:rsidR="00AD6CC1">
        <w:rPr>
          <w:rFonts w:ascii="Times New Roman" w:hAnsi="Times New Roman" w:cs="Times New Roman"/>
          <w:b/>
          <w:bCs/>
          <w:color w:val="FF0000"/>
          <w:sz w:val="20"/>
        </w:rPr>
        <w:t>0</w:t>
      </w:r>
      <w:r w:rsidR="00251B46">
        <w:rPr>
          <w:rFonts w:ascii="Times New Roman" w:hAnsi="Times New Roman" w:cs="Times New Roman"/>
          <w:b/>
          <w:bCs/>
          <w:color w:val="FF0000"/>
          <w:sz w:val="20"/>
        </w:rPr>
        <w:t>5</w:t>
      </w:r>
      <w:r w:rsidR="00AD6CC1">
        <w:rPr>
          <w:rFonts w:ascii="Times New Roman" w:hAnsi="Times New Roman" w:cs="Times New Roman"/>
          <w:b/>
          <w:bCs/>
          <w:color w:val="FF0000"/>
          <w:sz w:val="20"/>
        </w:rPr>
        <w:t>.12</w:t>
      </w:r>
      <w:r w:rsidR="002D45C6">
        <w:rPr>
          <w:rFonts w:ascii="Times New Roman" w:hAnsi="Times New Roman" w:cs="Times New Roman"/>
          <w:b/>
          <w:bCs/>
          <w:color w:val="FF0000"/>
          <w:sz w:val="20"/>
        </w:rPr>
        <w:t>.</w:t>
      </w:r>
      <w:r w:rsidR="00415ABC" w:rsidRPr="005143FC">
        <w:rPr>
          <w:rFonts w:ascii="Times New Roman" w:hAnsi="Times New Roman" w:cs="Times New Roman"/>
          <w:b/>
          <w:bCs/>
          <w:color w:val="FF0000"/>
          <w:sz w:val="20"/>
        </w:rPr>
        <w:t>202</w:t>
      </w:r>
      <w:r w:rsidR="00AD6CC1">
        <w:rPr>
          <w:rFonts w:ascii="Times New Roman" w:hAnsi="Times New Roman" w:cs="Times New Roman"/>
          <w:b/>
          <w:bCs/>
          <w:color w:val="FF0000"/>
          <w:sz w:val="20"/>
        </w:rPr>
        <w:t>5</w:t>
      </w:r>
      <w:r w:rsidRPr="005143FC">
        <w:rPr>
          <w:rFonts w:ascii="Times New Roman" w:hAnsi="Times New Roman" w:cs="Times New Roman"/>
          <w:b/>
          <w:bCs/>
          <w:color w:val="FF0000"/>
          <w:sz w:val="20"/>
        </w:rPr>
        <w:t xml:space="preserve"> </w:t>
      </w:r>
      <w:r w:rsidRPr="00894724">
        <w:rPr>
          <w:rFonts w:ascii="Times New Roman" w:hAnsi="Times New Roman" w:cs="Times New Roman"/>
          <w:b/>
          <w:bCs/>
          <w:color w:val="000000"/>
          <w:sz w:val="20"/>
        </w:rPr>
        <w:t xml:space="preserve">r. </w:t>
      </w:r>
      <w:r w:rsidRPr="00BE75C9">
        <w:rPr>
          <w:rFonts w:ascii="Times New Roman" w:hAnsi="Times New Roman" w:cs="Times New Roman"/>
          <w:bCs/>
          <w:color w:val="000000"/>
          <w:sz w:val="20"/>
        </w:rPr>
        <w:t>do godziny</w:t>
      </w:r>
      <w:r w:rsidR="00894724">
        <w:rPr>
          <w:rFonts w:ascii="Times New Roman" w:hAnsi="Times New Roman" w:cs="Times New Roman"/>
          <w:bCs/>
          <w:color w:val="000000"/>
          <w:sz w:val="20"/>
        </w:rPr>
        <w:t xml:space="preserve"> </w:t>
      </w:r>
      <w:r w:rsidR="004E1B8C">
        <w:rPr>
          <w:rFonts w:ascii="Times New Roman" w:hAnsi="Times New Roman" w:cs="Times New Roman"/>
          <w:b/>
          <w:bCs/>
          <w:color w:val="000000"/>
          <w:sz w:val="20"/>
        </w:rPr>
        <w:t>1</w:t>
      </w:r>
      <w:r w:rsidR="00BC2E3B">
        <w:rPr>
          <w:rFonts w:ascii="Times New Roman" w:hAnsi="Times New Roman" w:cs="Times New Roman"/>
          <w:b/>
          <w:bCs/>
          <w:color w:val="000000"/>
          <w:sz w:val="20"/>
        </w:rPr>
        <w:t>2</w:t>
      </w:r>
      <w:r w:rsidRPr="00415ABC">
        <w:rPr>
          <w:rFonts w:ascii="Times New Roman" w:hAnsi="Times New Roman" w:cs="Times New Roman"/>
          <w:b/>
          <w:bCs/>
          <w:color w:val="000000"/>
          <w:sz w:val="20"/>
        </w:rPr>
        <w:t>:</w:t>
      </w:r>
      <w:r w:rsidRPr="00181B9D">
        <w:rPr>
          <w:rFonts w:ascii="Times New Roman" w:hAnsi="Times New Roman" w:cs="Times New Roman"/>
          <w:b/>
          <w:bCs/>
          <w:color w:val="000000"/>
          <w:sz w:val="20"/>
        </w:rPr>
        <w:t>00</w:t>
      </w:r>
      <w:r w:rsidRPr="00BE75C9">
        <w:rPr>
          <w:rFonts w:ascii="Times New Roman" w:hAnsi="Times New Roman" w:cs="Times New Roman"/>
          <w:bCs/>
          <w:color w:val="000000"/>
          <w:sz w:val="20"/>
        </w:rPr>
        <w:t>.</w:t>
      </w:r>
      <w:r w:rsidR="00E215BE" w:rsidRPr="00E215BE">
        <w:rPr>
          <w:rFonts w:ascii="Times New Roman" w:hAnsi="Times New Roman" w:cs="Times New Roman"/>
          <w:bCs/>
          <w:color w:val="000000"/>
          <w:sz w:val="20"/>
        </w:rPr>
        <w:t xml:space="preserve"> </w:t>
      </w:r>
      <w:r w:rsidR="00E215BE">
        <w:rPr>
          <w:rFonts w:ascii="Times New Roman" w:hAnsi="Times New Roman" w:cs="Times New Roman"/>
          <w:bCs/>
          <w:color w:val="000000"/>
          <w:sz w:val="20"/>
        </w:rPr>
        <w:t xml:space="preserve">Oferta złożona w formie papierowej podlega odrzuceniu jako </w:t>
      </w:r>
      <w:r w:rsidR="00E215BE" w:rsidRPr="0013525B">
        <w:rPr>
          <w:rFonts w:ascii="Times New Roman" w:hAnsi="Times New Roman" w:cs="Times New Roman"/>
          <w:bCs/>
          <w:color w:val="000000"/>
          <w:sz w:val="20"/>
        </w:rPr>
        <w:t>niezgodna z przepisami ustawy</w:t>
      </w:r>
      <w:r w:rsidR="00E215BE">
        <w:rPr>
          <w:rFonts w:ascii="Times New Roman" w:hAnsi="Times New Roman" w:cs="Times New Roman"/>
          <w:bCs/>
          <w:color w:val="000000"/>
          <w:sz w:val="20"/>
        </w:rPr>
        <w:t>.</w:t>
      </w:r>
    </w:p>
    <w:p w:rsidR="00BE75C9" w:rsidRPr="00BE75C9" w:rsidRDefault="00BE75C9" w:rsidP="00BE75C9">
      <w:pPr>
        <w:pStyle w:val="Tekstpodstawowy2"/>
        <w:tabs>
          <w:tab w:val="left" w:pos="426"/>
        </w:tabs>
        <w:spacing w:after="0" w:line="360" w:lineRule="auto"/>
        <w:jc w:val="both"/>
        <w:rPr>
          <w:rFonts w:ascii="Times New Roman" w:hAnsi="Times New Roman" w:cs="Times New Roman"/>
          <w:bCs/>
          <w:color w:val="000000"/>
          <w:sz w:val="20"/>
        </w:rPr>
      </w:pPr>
      <w:r>
        <w:rPr>
          <w:rFonts w:ascii="Times New Roman" w:hAnsi="Times New Roman" w:cs="Times New Roman"/>
          <w:bCs/>
          <w:color w:val="000000"/>
          <w:sz w:val="20"/>
        </w:rPr>
        <w:t xml:space="preserve">16.2. </w:t>
      </w:r>
      <w:r w:rsidRPr="00BE75C9">
        <w:rPr>
          <w:rFonts w:ascii="Times New Roman" w:hAnsi="Times New Roman" w:cs="Times New Roman"/>
          <w:bCs/>
          <w:color w:val="000000"/>
          <w:sz w:val="20"/>
        </w:rPr>
        <w:t>O terminie złożenia oferty decyduje czas pełnego przeprocesowania transakcji na Platformie.</w:t>
      </w:r>
    </w:p>
    <w:p w:rsidR="00BE75C9" w:rsidRPr="00BE75C9" w:rsidRDefault="00BE75C9" w:rsidP="00BE75C9">
      <w:pPr>
        <w:pStyle w:val="Tekstpodstawowy2"/>
        <w:tabs>
          <w:tab w:val="left" w:pos="426"/>
        </w:tabs>
        <w:spacing w:after="0" w:line="360" w:lineRule="auto"/>
        <w:jc w:val="both"/>
        <w:rPr>
          <w:rFonts w:ascii="Times New Roman" w:hAnsi="Times New Roman" w:cs="Times New Roman"/>
          <w:bCs/>
          <w:color w:val="000000"/>
          <w:sz w:val="20"/>
        </w:rPr>
      </w:pPr>
      <w:r>
        <w:rPr>
          <w:rFonts w:ascii="Times New Roman" w:hAnsi="Times New Roman" w:cs="Times New Roman"/>
          <w:bCs/>
          <w:color w:val="000000"/>
          <w:sz w:val="20"/>
        </w:rPr>
        <w:t xml:space="preserve">16.3. </w:t>
      </w:r>
      <w:r w:rsidR="00F13BDB">
        <w:rPr>
          <w:rFonts w:ascii="Times New Roman" w:hAnsi="Times New Roman" w:cs="Times New Roman"/>
          <w:bCs/>
          <w:color w:val="000000"/>
          <w:sz w:val="20"/>
        </w:rPr>
        <w:t>Otwarcie ofert nastąpi</w:t>
      </w:r>
      <w:r w:rsidRPr="00BE75C9">
        <w:rPr>
          <w:rFonts w:ascii="Times New Roman" w:hAnsi="Times New Roman" w:cs="Times New Roman"/>
          <w:bCs/>
          <w:color w:val="000000"/>
          <w:sz w:val="20"/>
        </w:rPr>
        <w:t xml:space="preserve"> w dniu </w:t>
      </w:r>
      <w:r w:rsidR="002D45C6">
        <w:rPr>
          <w:rFonts w:ascii="Times New Roman" w:hAnsi="Times New Roman" w:cs="Times New Roman"/>
          <w:b/>
          <w:bCs/>
          <w:color w:val="FF0000"/>
          <w:sz w:val="20"/>
        </w:rPr>
        <w:t>0</w:t>
      </w:r>
      <w:r w:rsidR="00251B46">
        <w:rPr>
          <w:rFonts w:ascii="Times New Roman" w:hAnsi="Times New Roman" w:cs="Times New Roman"/>
          <w:b/>
          <w:bCs/>
          <w:color w:val="FF0000"/>
          <w:sz w:val="20"/>
        </w:rPr>
        <w:t>5</w:t>
      </w:r>
      <w:r w:rsidR="002D45C6">
        <w:rPr>
          <w:rFonts w:ascii="Times New Roman" w:hAnsi="Times New Roman" w:cs="Times New Roman"/>
          <w:b/>
          <w:bCs/>
          <w:color w:val="FF0000"/>
          <w:sz w:val="20"/>
        </w:rPr>
        <w:t>.</w:t>
      </w:r>
      <w:r w:rsidR="00AD6CC1">
        <w:rPr>
          <w:rFonts w:ascii="Times New Roman" w:hAnsi="Times New Roman" w:cs="Times New Roman"/>
          <w:b/>
          <w:bCs/>
          <w:color w:val="FF0000"/>
          <w:sz w:val="20"/>
        </w:rPr>
        <w:t>12</w:t>
      </w:r>
      <w:r w:rsidR="002D45C6">
        <w:rPr>
          <w:rFonts w:ascii="Times New Roman" w:hAnsi="Times New Roman" w:cs="Times New Roman"/>
          <w:b/>
          <w:bCs/>
          <w:color w:val="FF0000"/>
          <w:sz w:val="20"/>
        </w:rPr>
        <w:t>.</w:t>
      </w:r>
      <w:r w:rsidR="002D45C6" w:rsidRPr="005143FC">
        <w:rPr>
          <w:rFonts w:ascii="Times New Roman" w:hAnsi="Times New Roman" w:cs="Times New Roman"/>
          <w:b/>
          <w:bCs/>
          <w:color w:val="FF0000"/>
          <w:sz w:val="20"/>
        </w:rPr>
        <w:t>202</w:t>
      </w:r>
      <w:r w:rsidR="00AD6CC1">
        <w:rPr>
          <w:rFonts w:ascii="Times New Roman" w:hAnsi="Times New Roman" w:cs="Times New Roman"/>
          <w:b/>
          <w:bCs/>
          <w:color w:val="FF0000"/>
          <w:sz w:val="20"/>
        </w:rPr>
        <w:t>5</w:t>
      </w:r>
      <w:r w:rsidR="002D45C6" w:rsidRPr="005143FC">
        <w:rPr>
          <w:rFonts w:ascii="Times New Roman" w:hAnsi="Times New Roman" w:cs="Times New Roman"/>
          <w:b/>
          <w:bCs/>
          <w:color w:val="FF0000"/>
          <w:sz w:val="20"/>
        </w:rPr>
        <w:t xml:space="preserve"> </w:t>
      </w:r>
      <w:r w:rsidR="006B4CDB" w:rsidRPr="00894724">
        <w:rPr>
          <w:rFonts w:ascii="Times New Roman" w:hAnsi="Times New Roman" w:cs="Times New Roman"/>
          <w:b/>
          <w:bCs/>
          <w:color w:val="000000"/>
          <w:sz w:val="20"/>
        </w:rPr>
        <w:t>r.</w:t>
      </w:r>
      <w:r w:rsidR="00C63B85" w:rsidRPr="00894724">
        <w:rPr>
          <w:rFonts w:ascii="Times New Roman" w:hAnsi="Times New Roman" w:cs="Times New Roman"/>
          <w:b/>
          <w:bCs/>
          <w:color w:val="000000"/>
          <w:sz w:val="20"/>
        </w:rPr>
        <w:t xml:space="preserve"> </w:t>
      </w:r>
      <w:r w:rsidRPr="00BE75C9">
        <w:rPr>
          <w:rFonts w:ascii="Times New Roman" w:hAnsi="Times New Roman" w:cs="Times New Roman"/>
          <w:bCs/>
          <w:color w:val="000000"/>
          <w:sz w:val="20"/>
        </w:rPr>
        <w:t xml:space="preserve">o godzinie </w:t>
      </w:r>
      <w:r w:rsidR="004E1B8C" w:rsidRPr="004E1B8C">
        <w:rPr>
          <w:rFonts w:ascii="Times New Roman" w:hAnsi="Times New Roman" w:cs="Times New Roman"/>
          <w:b/>
          <w:bCs/>
          <w:color w:val="000000"/>
          <w:sz w:val="20"/>
        </w:rPr>
        <w:t>1</w:t>
      </w:r>
      <w:r w:rsidR="00BC2E3B">
        <w:rPr>
          <w:rFonts w:ascii="Times New Roman" w:hAnsi="Times New Roman" w:cs="Times New Roman"/>
          <w:b/>
          <w:bCs/>
          <w:color w:val="000000"/>
          <w:sz w:val="20"/>
        </w:rPr>
        <w:t>2</w:t>
      </w:r>
      <w:r w:rsidRPr="004E1B8C">
        <w:rPr>
          <w:rFonts w:ascii="Times New Roman" w:hAnsi="Times New Roman" w:cs="Times New Roman"/>
          <w:b/>
          <w:bCs/>
          <w:color w:val="000000"/>
          <w:sz w:val="20"/>
        </w:rPr>
        <w:t>:</w:t>
      </w:r>
      <w:r w:rsidRPr="00C63B85">
        <w:rPr>
          <w:rFonts w:ascii="Times New Roman" w:hAnsi="Times New Roman" w:cs="Times New Roman"/>
          <w:b/>
          <w:bCs/>
          <w:color w:val="000000"/>
          <w:sz w:val="20"/>
        </w:rPr>
        <w:t>30</w:t>
      </w:r>
      <w:r w:rsidR="00C63B85">
        <w:rPr>
          <w:rFonts w:ascii="Times New Roman" w:hAnsi="Times New Roman" w:cs="Times New Roman"/>
          <w:bCs/>
          <w:color w:val="000000"/>
          <w:sz w:val="20"/>
        </w:rPr>
        <w:t>.</w:t>
      </w:r>
    </w:p>
    <w:p w:rsidR="00BE75C9" w:rsidRPr="00BE75C9" w:rsidRDefault="00BE75C9" w:rsidP="00BE75C9">
      <w:pPr>
        <w:pStyle w:val="Tekstpodstawowy2"/>
        <w:tabs>
          <w:tab w:val="left" w:pos="426"/>
        </w:tabs>
        <w:spacing w:after="0" w:line="360" w:lineRule="auto"/>
        <w:ind w:left="567" w:hanging="567"/>
        <w:jc w:val="both"/>
        <w:rPr>
          <w:rFonts w:ascii="Times New Roman" w:hAnsi="Times New Roman" w:cs="Times New Roman"/>
          <w:bCs/>
          <w:color w:val="000000"/>
          <w:sz w:val="20"/>
        </w:rPr>
      </w:pPr>
      <w:r>
        <w:rPr>
          <w:rFonts w:ascii="Times New Roman" w:hAnsi="Times New Roman" w:cs="Times New Roman"/>
          <w:bCs/>
          <w:color w:val="000000"/>
          <w:sz w:val="20"/>
        </w:rPr>
        <w:t xml:space="preserve">16.4. </w:t>
      </w:r>
      <w:r w:rsidRPr="00BE75C9">
        <w:rPr>
          <w:rFonts w:ascii="Times New Roman" w:hAnsi="Times New Roman" w:cs="Times New Roman"/>
          <w:bCs/>
          <w:color w:val="000000"/>
          <w:sz w:val="20"/>
        </w:rPr>
        <w:t xml:space="preserve">Najpóźniej przed otwarciem ofert, udostępnia się na stronie internetowej prowadzonego postępowania informację o kwocie, jaką zamierza się przeznaczyć na sfinansowanie zamówienia. </w:t>
      </w:r>
    </w:p>
    <w:p w:rsidR="00BE75C9" w:rsidRPr="00BE75C9" w:rsidRDefault="0078731E" w:rsidP="00945710">
      <w:pPr>
        <w:pStyle w:val="Tekstpodstawowy2"/>
        <w:tabs>
          <w:tab w:val="left" w:pos="426"/>
        </w:tabs>
        <w:spacing w:after="0" w:line="360" w:lineRule="auto"/>
        <w:ind w:left="426" w:hanging="426"/>
        <w:jc w:val="both"/>
        <w:rPr>
          <w:rFonts w:ascii="Times New Roman" w:hAnsi="Times New Roman" w:cs="Times New Roman"/>
          <w:bCs/>
          <w:color w:val="000000"/>
          <w:sz w:val="20"/>
        </w:rPr>
      </w:pPr>
      <w:r>
        <w:rPr>
          <w:rFonts w:ascii="Times New Roman" w:hAnsi="Times New Roman" w:cs="Times New Roman"/>
          <w:bCs/>
          <w:color w:val="000000"/>
          <w:sz w:val="20"/>
        </w:rPr>
        <w:lastRenderedPageBreak/>
        <w:t xml:space="preserve">16.5. </w:t>
      </w:r>
      <w:r w:rsidR="00BE75C9" w:rsidRPr="00BE75C9">
        <w:rPr>
          <w:rFonts w:ascii="Times New Roman" w:hAnsi="Times New Roman" w:cs="Times New Roman"/>
          <w:bCs/>
          <w:color w:val="000000"/>
          <w:sz w:val="20"/>
        </w:rPr>
        <w:t>Niezwłocznie po otwarciu ofert, udostępnia się na stronie internetowej prowadzonego postępowania inform</w:t>
      </w:r>
      <w:r w:rsidR="00CF3E8B">
        <w:rPr>
          <w:rFonts w:ascii="Times New Roman" w:hAnsi="Times New Roman" w:cs="Times New Roman"/>
          <w:bCs/>
          <w:color w:val="000000"/>
          <w:sz w:val="20"/>
        </w:rPr>
        <w:t>acje o</w:t>
      </w:r>
      <w:r w:rsidR="00BE75C9" w:rsidRPr="00BE75C9">
        <w:rPr>
          <w:rFonts w:ascii="Times New Roman" w:hAnsi="Times New Roman" w:cs="Times New Roman"/>
          <w:bCs/>
          <w:color w:val="000000"/>
          <w:sz w:val="20"/>
        </w:rPr>
        <w:t xml:space="preserve">: </w:t>
      </w:r>
    </w:p>
    <w:p w:rsidR="00BE75C9" w:rsidRPr="00BE75C9" w:rsidRDefault="00BE75C9" w:rsidP="00945710">
      <w:pPr>
        <w:pStyle w:val="Tekstpodstawowy2"/>
        <w:tabs>
          <w:tab w:val="left" w:pos="709"/>
        </w:tabs>
        <w:spacing w:after="0" w:line="360" w:lineRule="auto"/>
        <w:ind w:left="709" w:hanging="283"/>
        <w:jc w:val="both"/>
        <w:rPr>
          <w:rFonts w:ascii="Times New Roman" w:hAnsi="Times New Roman" w:cs="Times New Roman"/>
          <w:bCs/>
          <w:color w:val="000000"/>
          <w:sz w:val="20"/>
        </w:rPr>
      </w:pPr>
      <w:r w:rsidRPr="00BE75C9">
        <w:rPr>
          <w:rFonts w:ascii="Times New Roman" w:hAnsi="Times New Roman" w:cs="Times New Roman"/>
          <w:bCs/>
          <w:color w:val="000000"/>
          <w:sz w:val="20"/>
        </w:rPr>
        <w:t>1)</w:t>
      </w:r>
      <w:r w:rsidRPr="00BE75C9">
        <w:rPr>
          <w:rFonts w:ascii="Times New Roman" w:hAnsi="Times New Roman" w:cs="Times New Roman"/>
          <w:bCs/>
          <w:color w:val="000000"/>
          <w:sz w:val="20"/>
        </w:rPr>
        <w:tab/>
        <w:t xml:space="preserve">nazwach albo imionach i nazwiskach oraz siedzibach lub miejscach prowadzonej działalności gospodarczej albo miejscach zamieszkania wykonawców, których oferty zostały otwarte; </w:t>
      </w:r>
    </w:p>
    <w:p w:rsidR="00BE4A1F" w:rsidRDefault="00BE75C9" w:rsidP="00945710">
      <w:pPr>
        <w:pStyle w:val="Tekstpodstawowy2"/>
        <w:tabs>
          <w:tab w:val="left" w:pos="426"/>
        </w:tabs>
        <w:spacing w:after="0" w:line="360" w:lineRule="auto"/>
        <w:ind w:left="426"/>
        <w:jc w:val="both"/>
        <w:rPr>
          <w:rFonts w:ascii="Times New Roman" w:hAnsi="Times New Roman" w:cs="Times New Roman"/>
          <w:bCs/>
          <w:color w:val="000000"/>
          <w:sz w:val="20"/>
        </w:rPr>
      </w:pPr>
      <w:r w:rsidRPr="00BE75C9">
        <w:rPr>
          <w:rFonts w:ascii="Times New Roman" w:hAnsi="Times New Roman" w:cs="Times New Roman"/>
          <w:bCs/>
          <w:color w:val="000000"/>
          <w:sz w:val="20"/>
        </w:rPr>
        <w:t>2)</w:t>
      </w:r>
      <w:r w:rsidRPr="00BE75C9">
        <w:rPr>
          <w:rFonts w:ascii="Times New Roman" w:hAnsi="Times New Roman" w:cs="Times New Roman"/>
          <w:bCs/>
          <w:color w:val="000000"/>
          <w:sz w:val="20"/>
        </w:rPr>
        <w:tab/>
        <w:t>cenach lub kosztach zawartych w ofertach.</w:t>
      </w:r>
    </w:p>
    <w:p w:rsidR="00905F4C" w:rsidRPr="001C4F91" w:rsidRDefault="001C4F91" w:rsidP="00A4686A">
      <w:pPr>
        <w:pStyle w:val="Nagwek1"/>
        <w:rPr>
          <w:sz w:val="28"/>
        </w:rPr>
      </w:pPr>
      <w:r w:rsidRPr="001C4F91">
        <w:t>OPIS KRYTERIÓW OCENY OFERT, WRAZ Z PODANIEM WAG TYCH KRYTERIÓW I SPOSOBU OCENY OFERT</w:t>
      </w:r>
    </w:p>
    <w:p w:rsidR="001C4F91" w:rsidRDefault="001C4F91" w:rsidP="001C4F91">
      <w:pPr>
        <w:widowControl w:val="0"/>
        <w:tabs>
          <w:tab w:val="left" w:pos="618"/>
        </w:tabs>
        <w:spacing w:after="76" w:line="220" w:lineRule="exact"/>
        <w:ind w:left="600"/>
        <w:jc w:val="both"/>
        <w:rPr>
          <w:rFonts w:ascii="Times New Roman" w:hAnsi="Times New Roman" w:cs="Times New Roman"/>
          <w:sz w:val="20"/>
          <w:szCs w:val="20"/>
          <w:u w:val="single"/>
        </w:rPr>
      </w:pPr>
    </w:p>
    <w:p w:rsidR="002770B7" w:rsidRPr="002770B7" w:rsidRDefault="00C87DA1" w:rsidP="002770B7">
      <w:pPr>
        <w:autoSpaceDE w:val="0"/>
        <w:autoSpaceDN w:val="0"/>
        <w:adjustRightInd w:val="0"/>
        <w:jc w:val="both"/>
        <w:rPr>
          <w:rFonts w:ascii="Times New Roman" w:hAnsi="Times New Roman"/>
          <w:b/>
          <w:bCs/>
          <w:sz w:val="20"/>
          <w:szCs w:val="20"/>
        </w:rPr>
      </w:pPr>
      <w:r w:rsidRPr="002770B7">
        <w:rPr>
          <w:rFonts w:ascii="Times New Roman" w:hAnsi="Times New Roman"/>
          <w:bCs/>
          <w:sz w:val="20"/>
          <w:szCs w:val="20"/>
        </w:rPr>
        <w:t>1</w:t>
      </w:r>
      <w:r w:rsidR="00134EF0" w:rsidRPr="002770B7">
        <w:rPr>
          <w:rFonts w:ascii="Times New Roman" w:hAnsi="Times New Roman"/>
          <w:bCs/>
          <w:sz w:val="20"/>
          <w:szCs w:val="20"/>
        </w:rPr>
        <w:t>7</w:t>
      </w:r>
      <w:r w:rsidRPr="002770B7">
        <w:rPr>
          <w:rFonts w:ascii="Times New Roman" w:hAnsi="Times New Roman"/>
          <w:bCs/>
          <w:sz w:val="20"/>
          <w:szCs w:val="20"/>
        </w:rPr>
        <w:t xml:space="preserve">.1. </w:t>
      </w:r>
      <w:r w:rsidR="002770B7" w:rsidRPr="002770B7">
        <w:rPr>
          <w:rFonts w:ascii="Times New Roman" w:hAnsi="Times New Roman"/>
          <w:bCs/>
          <w:sz w:val="20"/>
          <w:szCs w:val="20"/>
        </w:rPr>
        <w:t>Kryterium oceny ofert jest:</w:t>
      </w:r>
    </w:p>
    <w:p w:rsidR="00B96484" w:rsidRPr="00B96484" w:rsidRDefault="00B96484" w:rsidP="00B96484">
      <w:pPr>
        <w:numPr>
          <w:ilvl w:val="0"/>
          <w:numId w:val="1"/>
        </w:numPr>
        <w:autoSpaceDE w:val="0"/>
        <w:autoSpaceDN w:val="0"/>
        <w:adjustRightInd w:val="0"/>
        <w:spacing w:line="360" w:lineRule="auto"/>
        <w:contextualSpacing/>
        <w:jc w:val="both"/>
        <w:rPr>
          <w:rFonts w:ascii="Times New Roman" w:eastAsia="Times New Roman" w:hAnsi="Times New Roman" w:cs="Times New Roman"/>
          <w:b/>
          <w:bCs/>
          <w:sz w:val="20"/>
          <w:szCs w:val="20"/>
        </w:rPr>
      </w:pPr>
      <w:r w:rsidRPr="00B96484">
        <w:rPr>
          <w:rFonts w:ascii="Times New Roman" w:eastAsia="Times New Roman" w:hAnsi="Times New Roman" w:cs="Times New Roman"/>
          <w:b/>
          <w:bCs/>
          <w:sz w:val="20"/>
          <w:szCs w:val="20"/>
        </w:rPr>
        <w:t xml:space="preserve">cena brutto </w:t>
      </w:r>
      <w:r w:rsidRPr="00B96484">
        <w:rPr>
          <w:rFonts w:ascii="Times New Roman" w:eastAsia="Times New Roman" w:hAnsi="Times New Roman" w:cs="Times New Roman"/>
          <w:sz w:val="20"/>
          <w:szCs w:val="20"/>
        </w:rPr>
        <w:t xml:space="preserve">za realizację całego przedmiotu zamówienia – </w:t>
      </w:r>
      <w:r w:rsidRPr="00B96484">
        <w:rPr>
          <w:rFonts w:ascii="Times New Roman" w:eastAsia="Times New Roman" w:hAnsi="Times New Roman" w:cs="Times New Roman"/>
          <w:b/>
          <w:bCs/>
          <w:sz w:val="20"/>
          <w:szCs w:val="20"/>
        </w:rPr>
        <w:t xml:space="preserve">60 </w:t>
      </w:r>
      <w:r w:rsidR="000C6C87">
        <w:rPr>
          <w:rFonts w:ascii="Times New Roman" w:eastAsia="Times New Roman" w:hAnsi="Times New Roman" w:cs="Times New Roman"/>
          <w:b/>
          <w:bCs/>
          <w:sz w:val="20"/>
          <w:szCs w:val="20"/>
        </w:rPr>
        <w:t>pkt</w:t>
      </w:r>
      <w:r w:rsidRPr="00B96484">
        <w:rPr>
          <w:rFonts w:ascii="Times New Roman" w:eastAsia="Times New Roman" w:hAnsi="Times New Roman" w:cs="Times New Roman"/>
          <w:b/>
          <w:bCs/>
          <w:sz w:val="20"/>
          <w:szCs w:val="20"/>
        </w:rPr>
        <w:t>.</w:t>
      </w:r>
    </w:p>
    <w:p w:rsidR="00B96484" w:rsidRPr="00AA19E2" w:rsidRDefault="00B96484" w:rsidP="00524F02">
      <w:pPr>
        <w:numPr>
          <w:ilvl w:val="0"/>
          <w:numId w:val="1"/>
        </w:numPr>
        <w:autoSpaceDE w:val="0"/>
        <w:autoSpaceDN w:val="0"/>
        <w:adjustRightInd w:val="0"/>
        <w:spacing w:line="360" w:lineRule="auto"/>
        <w:contextualSpacing/>
        <w:jc w:val="both"/>
        <w:rPr>
          <w:rFonts w:ascii="Times New Roman" w:eastAsia="Times New Roman" w:hAnsi="Times New Roman" w:cs="Times New Roman"/>
          <w:b/>
          <w:bCs/>
          <w:sz w:val="20"/>
          <w:szCs w:val="20"/>
        </w:rPr>
      </w:pPr>
      <w:r w:rsidRPr="00B96484">
        <w:rPr>
          <w:rFonts w:ascii="Times New Roman" w:eastAsia="Times New Roman" w:hAnsi="Times New Roman" w:cs="Times New Roman"/>
          <w:b/>
          <w:bCs/>
          <w:sz w:val="20"/>
          <w:szCs w:val="20"/>
        </w:rPr>
        <w:t xml:space="preserve">termin płatności faktury </w:t>
      </w:r>
      <w:r w:rsidR="003C51E8">
        <w:rPr>
          <w:rFonts w:ascii="Times New Roman" w:eastAsia="Times New Roman" w:hAnsi="Times New Roman" w:cs="Times New Roman"/>
          <w:b/>
          <w:bCs/>
          <w:sz w:val="20"/>
          <w:szCs w:val="20"/>
        </w:rPr>
        <w:t>(od otrzymania</w:t>
      </w:r>
      <w:r w:rsidR="00524F02" w:rsidRPr="00524F02">
        <w:rPr>
          <w:rFonts w:ascii="Times New Roman" w:eastAsia="Times New Roman" w:hAnsi="Times New Roman" w:cs="Times New Roman"/>
          <w:b/>
          <w:bCs/>
          <w:sz w:val="20"/>
          <w:szCs w:val="20"/>
        </w:rPr>
        <w:t xml:space="preserve"> faktury) </w:t>
      </w:r>
      <w:r w:rsidRPr="00B96484">
        <w:rPr>
          <w:rFonts w:ascii="Times New Roman" w:eastAsia="Times New Roman" w:hAnsi="Times New Roman" w:cs="Times New Roman"/>
          <w:bCs/>
          <w:sz w:val="20"/>
          <w:szCs w:val="20"/>
        </w:rPr>
        <w:t xml:space="preserve">– </w:t>
      </w:r>
      <w:r w:rsidR="00AA19E2">
        <w:rPr>
          <w:rFonts w:ascii="Times New Roman" w:eastAsia="Times New Roman" w:hAnsi="Times New Roman" w:cs="Times New Roman"/>
          <w:b/>
          <w:bCs/>
          <w:sz w:val="20"/>
          <w:szCs w:val="20"/>
        </w:rPr>
        <w:t>2</w:t>
      </w:r>
      <w:r w:rsidRPr="00B96484">
        <w:rPr>
          <w:rFonts w:ascii="Times New Roman" w:eastAsia="Times New Roman" w:hAnsi="Times New Roman" w:cs="Times New Roman"/>
          <w:b/>
          <w:bCs/>
          <w:sz w:val="20"/>
          <w:szCs w:val="20"/>
        </w:rPr>
        <w:t xml:space="preserve">0 </w:t>
      </w:r>
      <w:r w:rsidR="000C6C87">
        <w:rPr>
          <w:rFonts w:ascii="Times New Roman" w:eastAsia="Times New Roman" w:hAnsi="Times New Roman" w:cs="Times New Roman"/>
          <w:b/>
          <w:bCs/>
          <w:sz w:val="20"/>
          <w:szCs w:val="20"/>
        </w:rPr>
        <w:t>pkt.</w:t>
      </w:r>
    </w:p>
    <w:p w:rsidR="000C6C87" w:rsidRPr="000C6C87" w:rsidRDefault="00AA19E2" w:rsidP="00376E4D">
      <w:pPr>
        <w:numPr>
          <w:ilvl w:val="0"/>
          <w:numId w:val="1"/>
        </w:numPr>
        <w:autoSpaceDE w:val="0"/>
        <w:autoSpaceDN w:val="0"/>
        <w:adjustRightInd w:val="0"/>
        <w:spacing w:line="360" w:lineRule="auto"/>
        <w:ind w:left="426" w:hanging="426"/>
        <w:contextualSpacing/>
        <w:jc w:val="both"/>
        <w:rPr>
          <w:rFonts w:ascii="Times New Roman" w:hAnsi="Times New Roman"/>
          <w:b/>
          <w:bCs/>
          <w:sz w:val="20"/>
          <w:szCs w:val="20"/>
        </w:rPr>
      </w:pPr>
      <w:r w:rsidRPr="000C6C87">
        <w:rPr>
          <w:rFonts w:ascii="Times New Roman" w:hAnsi="Times New Roman"/>
          <w:b/>
          <w:sz w:val="20"/>
          <w:szCs w:val="20"/>
        </w:rPr>
        <w:t>odległość do miejsca wydania posiłków (km) – 20%</w:t>
      </w:r>
      <w:r w:rsidR="000C6C87" w:rsidRPr="000C6C87">
        <w:rPr>
          <w:rFonts w:ascii="Times New Roman" w:eastAsia="Times New Roman" w:hAnsi="Times New Roman" w:cs="Times New Roman"/>
          <w:b/>
          <w:bCs/>
          <w:sz w:val="20"/>
          <w:szCs w:val="20"/>
        </w:rPr>
        <w:t xml:space="preserve"> </w:t>
      </w:r>
      <w:r w:rsidR="000C6C87">
        <w:rPr>
          <w:rFonts w:ascii="Times New Roman" w:eastAsia="Times New Roman" w:hAnsi="Times New Roman" w:cs="Times New Roman"/>
          <w:b/>
          <w:bCs/>
          <w:sz w:val="20"/>
          <w:szCs w:val="20"/>
        </w:rPr>
        <w:t>pkt</w:t>
      </w:r>
      <w:r w:rsidR="000C6C87" w:rsidRPr="000C6C87">
        <w:rPr>
          <w:rFonts w:ascii="Times New Roman" w:hAnsi="Times New Roman"/>
          <w:bCs/>
          <w:sz w:val="20"/>
          <w:szCs w:val="20"/>
        </w:rPr>
        <w:t xml:space="preserve"> </w:t>
      </w:r>
      <w:r w:rsidR="000C6C87">
        <w:rPr>
          <w:rFonts w:ascii="Times New Roman" w:hAnsi="Times New Roman"/>
          <w:bCs/>
          <w:sz w:val="20"/>
          <w:szCs w:val="20"/>
        </w:rPr>
        <w:t>.</w:t>
      </w:r>
    </w:p>
    <w:p w:rsidR="00714732" w:rsidRPr="000C6C87" w:rsidRDefault="00C87DA1" w:rsidP="00376E4D">
      <w:pPr>
        <w:numPr>
          <w:ilvl w:val="0"/>
          <w:numId w:val="1"/>
        </w:numPr>
        <w:autoSpaceDE w:val="0"/>
        <w:autoSpaceDN w:val="0"/>
        <w:adjustRightInd w:val="0"/>
        <w:spacing w:line="360" w:lineRule="auto"/>
        <w:ind w:left="426" w:hanging="426"/>
        <w:contextualSpacing/>
        <w:jc w:val="both"/>
        <w:rPr>
          <w:rFonts w:ascii="Times New Roman" w:hAnsi="Times New Roman"/>
          <w:b/>
          <w:bCs/>
          <w:sz w:val="20"/>
          <w:szCs w:val="20"/>
        </w:rPr>
      </w:pPr>
      <w:r w:rsidRPr="000C6C87">
        <w:rPr>
          <w:rFonts w:ascii="Times New Roman" w:hAnsi="Times New Roman"/>
          <w:bCs/>
          <w:sz w:val="20"/>
          <w:szCs w:val="20"/>
        </w:rPr>
        <w:t>1</w:t>
      </w:r>
      <w:r w:rsidR="00764BC8" w:rsidRPr="000C6C87">
        <w:rPr>
          <w:rFonts w:ascii="Times New Roman" w:hAnsi="Times New Roman"/>
          <w:bCs/>
          <w:sz w:val="20"/>
          <w:szCs w:val="20"/>
        </w:rPr>
        <w:t>7</w:t>
      </w:r>
      <w:r w:rsidRPr="000C6C87">
        <w:rPr>
          <w:rFonts w:ascii="Times New Roman" w:hAnsi="Times New Roman"/>
          <w:bCs/>
          <w:sz w:val="20"/>
          <w:szCs w:val="20"/>
        </w:rPr>
        <w:t xml:space="preserve">.2. </w:t>
      </w:r>
      <w:r w:rsidR="00714732" w:rsidRPr="000C6C87">
        <w:rPr>
          <w:rFonts w:ascii="Times New Roman" w:hAnsi="Times New Roman"/>
          <w:bCs/>
          <w:sz w:val="20"/>
          <w:szCs w:val="20"/>
        </w:rPr>
        <w:t>Ocena poszczególnyc</w:t>
      </w:r>
      <w:r w:rsidR="00E57578" w:rsidRPr="000C6C87">
        <w:rPr>
          <w:rFonts w:ascii="Times New Roman" w:hAnsi="Times New Roman"/>
          <w:bCs/>
          <w:sz w:val="20"/>
          <w:szCs w:val="20"/>
        </w:rPr>
        <w:t>h ofert będzie obliczona według</w:t>
      </w:r>
      <w:r w:rsidRPr="000C6C87">
        <w:rPr>
          <w:rFonts w:ascii="Times New Roman" w:hAnsi="Times New Roman"/>
          <w:bCs/>
          <w:sz w:val="20"/>
          <w:szCs w:val="20"/>
        </w:rPr>
        <w:t xml:space="preserve"> następującego wzoru:</w:t>
      </w:r>
    </w:p>
    <w:tbl>
      <w:tblPr>
        <w:tblStyle w:val="Tabela-Siatka"/>
        <w:tblW w:w="0" w:type="auto"/>
        <w:tblInd w:w="360" w:type="dxa"/>
        <w:tblLook w:val="04A0" w:firstRow="1" w:lastRow="0" w:firstColumn="1" w:lastColumn="0" w:noHBand="0" w:noVBand="1"/>
      </w:tblPr>
      <w:tblGrid>
        <w:gridCol w:w="462"/>
        <w:gridCol w:w="1944"/>
        <w:gridCol w:w="2356"/>
        <w:gridCol w:w="4223"/>
      </w:tblGrid>
      <w:tr w:rsidR="00020308" w:rsidTr="009E1478">
        <w:trPr>
          <w:trHeight w:val="414"/>
        </w:trPr>
        <w:tc>
          <w:tcPr>
            <w:tcW w:w="462" w:type="dxa"/>
            <w:shd w:val="clear" w:color="auto" w:fill="EEECE1" w:themeFill="background2"/>
            <w:vAlign w:val="center"/>
          </w:tcPr>
          <w:p w:rsidR="00020308" w:rsidRPr="009F284F" w:rsidRDefault="00CC330D" w:rsidP="00020308">
            <w:pPr>
              <w:pStyle w:val="Akapitzlist"/>
              <w:autoSpaceDE w:val="0"/>
              <w:autoSpaceDN w:val="0"/>
              <w:adjustRightInd w:val="0"/>
              <w:ind w:left="0"/>
              <w:jc w:val="center"/>
              <w:rPr>
                <w:rFonts w:ascii="Times New Roman" w:hAnsi="Times New Roman"/>
                <w:b/>
                <w:sz w:val="20"/>
                <w:szCs w:val="20"/>
                <w:lang w:val="en-US"/>
              </w:rPr>
            </w:pPr>
            <w:r w:rsidRPr="00CC330D">
              <w:rPr>
                <w:rFonts w:ascii="Times New Roman" w:hAnsi="Times New Roman"/>
                <w:sz w:val="20"/>
                <w:szCs w:val="20"/>
              </w:rPr>
              <w:t xml:space="preserve">        </w:t>
            </w:r>
            <w:proofErr w:type="spellStart"/>
            <w:r w:rsidR="00020308">
              <w:rPr>
                <w:rFonts w:ascii="Times New Roman" w:hAnsi="Times New Roman"/>
                <w:b/>
                <w:sz w:val="20"/>
                <w:szCs w:val="20"/>
                <w:lang w:val="en-US"/>
              </w:rPr>
              <w:t>Lp</w:t>
            </w:r>
            <w:proofErr w:type="spellEnd"/>
          </w:p>
        </w:tc>
        <w:tc>
          <w:tcPr>
            <w:tcW w:w="1980" w:type="dxa"/>
            <w:shd w:val="clear" w:color="auto" w:fill="EEECE1" w:themeFill="background2"/>
            <w:vAlign w:val="center"/>
          </w:tcPr>
          <w:p w:rsidR="00020308" w:rsidRPr="009F284F" w:rsidRDefault="00020308" w:rsidP="009F284F">
            <w:pPr>
              <w:pStyle w:val="Akapitzlist"/>
              <w:autoSpaceDE w:val="0"/>
              <w:autoSpaceDN w:val="0"/>
              <w:adjustRightInd w:val="0"/>
              <w:ind w:left="0"/>
              <w:jc w:val="center"/>
              <w:rPr>
                <w:rFonts w:ascii="Times New Roman" w:hAnsi="Times New Roman"/>
                <w:b/>
                <w:sz w:val="20"/>
                <w:szCs w:val="20"/>
                <w:lang w:val="en-US"/>
              </w:rPr>
            </w:pPr>
            <w:proofErr w:type="spellStart"/>
            <w:r w:rsidRPr="009F284F">
              <w:rPr>
                <w:rFonts w:ascii="Times New Roman" w:hAnsi="Times New Roman"/>
                <w:b/>
                <w:sz w:val="20"/>
                <w:szCs w:val="20"/>
                <w:lang w:val="en-US"/>
              </w:rPr>
              <w:t>Nazwa</w:t>
            </w:r>
            <w:proofErr w:type="spellEnd"/>
            <w:r w:rsidRPr="009F284F">
              <w:rPr>
                <w:rFonts w:ascii="Times New Roman" w:hAnsi="Times New Roman"/>
                <w:b/>
                <w:sz w:val="20"/>
                <w:szCs w:val="20"/>
                <w:lang w:val="en-US"/>
              </w:rPr>
              <w:t xml:space="preserve"> </w:t>
            </w:r>
            <w:proofErr w:type="spellStart"/>
            <w:r w:rsidRPr="009F284F">
              <w:rPr>
                <w:rFonts w:ascii="Times New Roman" w:hAnsi="Times New Roman"/>
                <w:b/>
                <w:sz w:val="20"/>
                <w:szCs w:val="20"/>
                <w:lang w:val="en-US"/>
              </w:rPr>
              <w:t>kryterium</w:t>
            </w:r>
            <w:proofErr w:type="spellEnd"/>
            <w:r>
              <w:rPr>
                <w:rFonts w:ascii="Times New Roman" w:hAnsi="Times New Roman"/>
                <w:b/>
                <w:sz w:val="20"/>
                <w:szCs w:val="20"/>
                <w:lang w:val="en-US"/>
              </w:rPr>
              <w:t xml:space="preserve"> (K)</w:t>
            </w:r>
          </w:p>
        </w:tc>
        <w:tc>
          <w:tcPr>
            <w:tcW w:w="2409" w:type="dxa"/>
            <w:shd w:val="clear" w:color="auto" w:fill="EEECE1" w:themeFill="background2"/>
            <w:vAlign w:val="center"/>
          </w:tcPr>
          <w:p w:rsidR="009E1478" w:rsidRDefault="00020308" w:rsidP="009F284F">
            <w:pPr>
              <w:pStyle w:val="Akapitzlist"/>
              <w:autoSpaceDE w:val="0"/>
              <w:autoSpaceDN w:val="0"/>
              <w:adjustRightInd w:val="0"/>
              <w:ind w:left="0"/>
              <w:jc w:val="center"/>
              <w:rPr>
                <w:rFonts w:ascii="Times New Roman" w:hAnsi="Times New Roman"/>
                <w:b/>
                <w:sz w:val="20"/>
                <w:szCs w:val="20"/>
                <w:lang w:val="en-US"/>
              </w:rPr>
            </w:pPr>
            <w:proofErr w:type="spellStart"/>
            <w:r w:rsidRPr="009F284F">
              <w:rPr>
                <w:rFonts w:ascii="Times New Roman" w:hAnsi="Times New Roman"/>
                <w:b/>
                <w:sz w:val="20"/>
                <w:szCs w:val="20"/>
                <w:lang w:val="en-US"/>
              </w:rPr>
              <w:t>Waga</w:t>
            </w:r>
            <w:proofErr w:type="spellEnd"/>
          </w:p>
          <w:p w:rsidR="00020308" w:rsidRPr="009F284F" w:rsidRDefault="00020308" w:rsidP="009F284F">
            <w:pPr>
              <w:pStyle w:val="Akapitzlist"/>
              <w:autoSpaceDE w:val="0"/>
              <w:autoSpaceDN w:val="0"/>
              <w:adjustRightInd w:val="0"/>
              <w:ind w:left="0"/>
              <w:jc w:val="center"/>
              <w:rPr>
                <w:rFonts w:ascii="Times New Roman" w:hAnsi="Times New Roman"/>
                <w:b/>
                <w:sz w:val="20"/>
                <w:szCs w:val="20"/>
                <w:lang w:val="en-US"/>
              </w:rPr>
            </w:pPr>
            <w:r w:rsidRPr="009F284F">
              <w:rPr>
                <w:rFonts w:ascii="Times New Roman" w:hAnsi="Times New Roman"/>
                <w:b/>
                <w:sz w:val="20"/>
                <w:szCs w:val="20"/>
                <w:lang w:val="en-US"/>
              </w:rPr>
              <w:t xml:space="preserve"> (</w:t>
            </w:r>
            <w:proofErr w:type="spellStart"/>
            <w:r w:rsidRPr="009F284F">
              <w:rPr>
                <w:rFonts w:ascii="Times New Roman" w:hAnsi="Times New Roman"/>
                <w:b/>
                <w:sz w:val="20"/>
                <w:szCs w:val="20"/>
                <w:lang w:val="en-US"/>
              </w:rPr>
              <w:t>znaczenie</w:t>
            </w:r>
            <w:proofErr w:type="spellEnd"/>
            <w:r w:rsidRPr="009F284F">
              <w:rPr>
                <w:rFonts w:ascii="Times New Roman" w:hAnsi="Times New Roman"/>
                <w:b/>
                <w:sz w:val="20"/>
                <w:szCs w:val="20"/>
                <w:lang w:val="en-US"/>
              </w:rPr>
              <w:t xml:space="preserve"> w %)</w:t>
            </w:r>
          </w:p>
        </w:tc>
        <w:tc>
          <w:tcPr>
            <w:tcW w:w="4360" w:type="dxa"/>
            <w:shd w:val="clear" w:color="auto" w:fill="EEECE1" w:themeFill="background2"/>
            <w:vAlign w:val="center"/>
          </w:tcPr>
          <w:p w:rsidR="00020308" w:rsidRPr="009F284F" w:rsidRDefault="00020308" w:rsidP="009F284F">
            <w:pPr>
              <w:pStyle w:val="Akapitzlist"/>
              <w:autoSpaceDE w:val="0"/>
              <w:autoSpaceDN w:val="0"/>
              <w:adjustRightInd w:val="0"/>
              <w:ind w:left="0"/>
              <w:jc w:val="center"/>
              <w:rPr>
                <w:rFonts w:ascii="Times New Roman" w:hAnsi="Times New Roman"/>
                <w:b/>
                <w:sz w:val="20"/>
                <w:szCs w:val="20"/>
                <w:lang w:val="en-US"/>
              </w:rPr>
            </w:pPr>
            <w:proofErr w:type="spellStart"/>
            <w:r w:rsidRPr="009F284F">
              <w:rPr>
                <w:rFonts w:ascii="Times New Roman" w:hAnsi="Times New Roman"/>
                <w:b/>
                <w:sz w:val="20"/>
                <w:szCs w:val="20"/>
                <w:lang w:val="en-US"/>
              </w:rPr>
              <w:t>Sposób</w:t>
            </w:r>
            <w:proofErr w:type="spellEnd"/>
            <w:r w:rsidRPr="009F284F">
              <w:rPr>
                <w:rFonts w:ascii="Times New Roman" w:hAnsi="Times New Roman"/>
                <w:b/>
                <w:sz w:val="20"/>
                <w:szCs w:val="20"/>
                <w:lang w:val="en-US"/>
              </w:rPr>
              <w:t xml:space="preserve"> </w:t>
            </w:r>
            <w:proofErr w:type="spellStart"/>
            <w:r w:rsidRPr="009F284F">
              <w:rPr>
                <w:rFonts w:ascii="Times New Roman" w:hAnsi="Times New Roman"/>
                <w:b/>
                <w:sz w:val="20"/>
                <w:szCs w:val="20"/>
                <w:lang w:val="en-US"/>
              </w:rPr>
              <w:t>liczenia</w:t>
            </w:r>
            <w:proofErr w:type="spellEnd"/>
            <w:r w:rsidRPr="009F284F">
              <w:rPr>
                <w:rFonts w:ascii="Times New Roman" w:hAnsi="Times New Roman"/>
                <w:b/>
                <w:sz w:val="20"/>
                <w:szCs w:val="20"/>
                <w:lang w:val="en-US"/>
              </w:rPr>
              <w:t xml:space="preserve"> (</w:t>
            </w:r>
            <w:proofErr w:type="spellStart"/>
            <w:r w:rsidRPr="009F284F">
              <w:rPr>
                <w:rFonts w:ascii="Times New Roman" w:hAnsi="Times New Roman"/>
                <w:b/>
                <w:sz w:val="20"/>
                <w:szCs w:val="20"/>
                <w:lang w:val="en-US"/>
              </w:rPr>
              <w:t>wg</w:t>
            </w:r>
            <w:proofErr w:type="spellEnd"/>
            <w:r w:rsidRPr="009F284F">
              <w:rPr>
                <w:rFonts w:ascii="Times New Roman" w:hAnsi="Times New Roman"/>
                <w:b/>
                <w:sz w:val="20"/>
                <w:szCs w:val="20"/>
                <w:lang w:val="en-US"/>
              </w:rPr>
              <w:t xml:space="preserve"> </w:t>
            </w:r>
            <w:proofErr w:type="spellStart"/>
            <w:r w:rsidRPr="009F284F">
              <w:rPr>
                <w:rFonts w:ascii="Times New Roman" w:hAnsi="Times New Roman"/>
                <w:b/>
                <w:sz w:val="20"/>
                <w:szCs w:val="20"/>
                <w:lang w:val="en-US"/>
              </w:rPr>
              <w:t>wzoru</w:t>
            </w:r>
            <w:proofErr w:type="spellEnd"/>
            <w:r w:rsidRPr="009F284F">
              <w:rPr>
                <w:rFonts w:ascii="Times New Roman" w:hAnsi="Times New Roman"/>
                <w:b/>
                <w:sz w:val="20"/>
                <w:szCs w:val="20"/>
                <w:lang w:val="en-US"/>
              </w:rPr>
              <w:t>)</w:t>
            </w:r>
          </w:p>
        </w:tc>
      </w:tr>
      <w:tr w:rsidR="00AB50DD" w:rsidRPr="009F284F" w:rsidTr="009E1478">
        <w:trPr>
          <w:trHeight w:val="618"/>
        </w:trPr>
        <w:tc>
          <w:tcPr>
            <w:tcW w:w="462" w:type="dxa"/>
            <w:shd w:val="clear" w:color="auto" w:fill="D9D9D9" w:themeFill="background1" w:themeFillShade="D9"/>
            <w:vAlign w:val="center"/>
          </w:tcPr>
          <w:p w:rsidR="00AB50DD" w:rsidRPr="00EE1C75" w:rsidRDefault="00AB50DD" w:rsidP="00AB50DD">
            <w:pPr>
              <w:pStyle w:val="Akapitzlist"/>
              <w:autoSpaceDE w:val="0"/>
              <w:autoSpaceDN w:val="0"/>
              <w:adjustRightInd w:val="0"/>
              <w:ind w:left="0"/>
              <w:jc w:val="center"/>
              <w:rPr>
                <w:rFonts w:ascii="Times New Roman" w:hAnsi="Times New Roman"/>
                <w:b/>
                <w:i/>
                <w:sz w:val="20"/>
                <w:szCs w:val="20"/>
              </w:rPr>
            </w:pPr>
            <w:r>
              <w:rPr>
                <w:rFonts w:ascii="Times New Roman" w:hAnsi="Times New Roman"/>
                <w:b/>
                <w:i/>
                <w:sz w:val="20"/>
                <w:szCs w:val="20"/>
              </w:rPr>
              <w:t>1</w:t>
            </w:r>
          </w:p>
        </w:tc>
        <w:tc>
          <w:tcPr>
            <w:tcW w:w="1980" w:type="dxa"/>
            <w:shd w:val="clear" w:color="auto" w:fill="D9D9D9" w:themeFill="background1" w:themeFillShade="D9"/>
            <w:vAlign w:val="center"/>
          </w:tcPr>
          <w:p w:rsidR="00AB50DD" w:rsidRPr="005E14AE" w:rsidRDefault="00AB50DD" w:rsidP="00AB50DD">
            <w:pPr>
              <w:pStyle w:val="Akapitzlist"/>
              <w:autoSpaceDE w:val="0"/>
              <w:autoSpaceDN w:val="0"/>
              <w:adjustRightInd w:val="0"/>
              <w:spacing w:line="360" w:lineRule="auto"/>
              <w:ind w:left="0"/>
              <w:jc w:val="center"/>
              <w:rPr>
                <w:rFonts w:ascii="Times New Roman" w:hAnsi="Times New Roman"/>
                <w:b/>
                <w:i/>
                <w:sz w:val="20"/>
                <w:szCs w:val="20"/>
                <w:lang w:val="en-US"/>
              </w:rPr>
            </w:pPr>
            <w:proofErr w:type="spellStart"/>
            <w:r w:rsidRPr="005E14AE">
              <w:rPr>
                <w:rFonts w:ascii="Times New Roman" w:hAnsi="Times New Roman"/>
                <w:b/>
                <w:i/>
                <w:sz w:val="20"/>
                <w:szCs w:val="20"/>
                <w:lang w:val="en-US"/>
              </w:rPr>
              <w:t>Cena</w:t>
            </w:r>
            <w:proofErr w:type="spellEnd"/>
            <w:r w:rsidRPr="005E14AE">
              <w:rPr>
                <w:rFonts w:ascii="Times New Roman" w:hAnsi="Times New Roman"/>
                <w:b/>
                <w:i/>
                <w:sz w:val="20"/>
                <w:szCs w:val="20"/>
                <w:lang w:val="en-US"/>
              </w:rPr>
              <w:t xml:space="preserve"> </w:t>
            </w:r>
            <w:proofErr w:type="spellStart"/>
            <w:r w:rsidRPr="005E14AE">
              <w:rPr>
                <w:rFonts w:ascii="Times New Roman" w:hAnsi="Times New Roman"/>
                <w:b/>
                <w:i/>
                <w:sz w:val="20"/>
                <w:szCs w:val="20"/>
                <w:lang w:val="en-US"/>
              </w:rPr>
              <w:t>brutto</w:t>
            </w:r>
            <w:proofErr w:type="spellEnd"/>
            <w:r w:rsidRPr="005E14AE">
              <w:rPr>
                <w:rFonts w:ascii="Times New Roman" w:hAnsi="Times New Roman"/>
                <w:b/>
                <w:i/>
                <w:sz w:val="20"/>
                <w:szCs w:val="20"/>
                <w:lang w:val="en-US"/>
              </w:rPr>
              <w:t xml:space="preserve"> [</w:t>
            </w:r>
            <w:proofErr w:type="spellStart"/>
            <w:r w:rsidRPr="005E14AE">
              <w:rPr>
                <w:rFonts w:ascii="Times New Roman" w:hAnsi="Times New Roman"/>
                <w:b/>
                <w:i/>
                <w:sz w:val="20"/>
                <w:szCs w:val="20"/>
                <w:lang w:val="en-US"/>
              </w:rPr>
              <w:t>zł</w:t>
            </w:r>
            <w:proofErr w:type="spellEnd"/>
            <w:r w:rsidRPr="005E14AE">
              <w:rPr>
                <w:rFonts w:ascii="Times New Roman" w:hAnsi="Times New Roman"/>
                <w:b/>
                <w:i/>
                <w:sz w:val="20"/>
                <w:szCs w:val="20"/>
                <w:lang w:val="en-US"/>
              </w:rPr>
              <w:t>]</w:t>
            </w:r>
          </w:p>
        </w:tc>
        <w:tc>
          <w:tcPr>
            <w:tcW w:w="2409" w:type="dxa"/>
            <w:vAlign w:val="center"/>
          </w:tcPr>
          <w:p w:rsidR="00AB50DD" w:rsidRPr="005E14AE" w:rsidRDefault="00B96484" w:rsidP="00AB50DD">
            <w:pPr>
              <w:pStyle w:val="Akapitzlist"/>
              <w:autoSpaceDE w:val="0"/>
              <w:autoSpaceDN w:val="0"/>
              <w:adjustRightInd w:val="0"/>
              <w:spacing w:line="360" w:lineRule="auto"/>
              <w:ind w:left="0"/>
              <w:jc w:val="center"/>
              <w:rPr>
                <w:rFonts w:ascii="Times New Roman" w:hAnsi="Times New Roman"/>
                <w:sz w:val="20"/>
                <w:szCs w:val="20"/>
                <w:lang w:val="en-US"/>
              </w:rPr>
            </w:pPr>
            <w:r>
              <w:rPr>
                <w:rFonts w:ascii="Times New Roman" w:hAnsi="Times New Roman"/>
                <w:sz w:val="20"/>
                <w:szCs w:val="20"/>
                <w:lang w:val="en-US"/>
              </w:rPr>
              <w:t>6</w:t>
            </w:r>
            <w:r w:rsidR="009E1478">
              <w:rPr>
                <w:rFonts w:ascii="Times New Roman" w:hAnsi="Times New Roman"/>
                <w:sz w:val="20"/>
                <w:szCs w:val="20"/>
                <w:lang w:val="en-US"/>
              </w:rPr>
              <w:t>0</w:t>
            </w:r>
            <w:r w:rsidR="00AB50DD" w:rsidRPr="005E14AE">
              <w:rPr>
                <w:rFonts w:ascii="Times New Roman" w:hAnsi="Times New Roman"/>
                <w:sz w:val="20"/>
                <w:szCs w:val="20"/>
                <w:lang w:val="en-US"/>
              </w:rPr>
              <w:t xml:space="preserve"> %</w:t>
            </w:r>
          </w:p>
        </w:tc>
        <w:tc>
          <w:tcPr>
            <w:tcW w:w="4360" w:type="dxa"/>
            <w:vAlign w:val="center"/>
          </w:tcPr>
          <w:p w:rsidR="009E1478" w:rsidRDefault="009E1478" w:rsidP="009E1478">
            <w:pPr>
              <w:autoSpaceDE w:val="0"/>
              <w:autoSpaceDN w:val="0"/>
              <w:adjustRightInd w:val="0"/>
              <w:spacing w:after="200" w:line="360" w:lineRule="auto"/>
              <w:contextualSpacing/>
              <w:jc w:val="center"/>
              <w:rPr>
                <w:rFonts w:ascii="Times New Roman" w:eastAsia="Times New Roman" w:hAnsi="Times New Roman" w:cs="Times New Roman"/>
                <w:b/>
                <w:sz w:val="20"/>
              </w:rPr>
            </w:pPr>
          </w:p>
          <w:p w:rsidR="009E1478" w:rsidRPr="009E1478" w:rsidRDefault="009E1478" w:rsidP="009E1478">
            <w:pPr>
              <w:autoSpaceDE w:val="0"/>
              <w:autoSpaceDN w:val="0"/>
              <w:adjustRightInd w:val="0"/>
              <w:spacing w:after="200" w:line="360" w:lineRule="auto"/>
              <w:contextualSpacing/>
              <w:jc w:val="center"/>
              <w:rPr>
                <w:rFonts w:ascii="Times New Roman" w:eastAsia="Times New Roman" w:hAnsi="Times New Roman" w:cs="Times New Roman"/>
                <w:b/>
                <w:sz w:val="20"/>
              </w:rPr>
            </w:pPr>
            <w:r w:rsidRPr="009E1478">
              <w:rPr>
                <w:rFonts w:ascii="Times New Roman" w:eastAsia="Times New Roman" w:hAnsi="Times New Roman" w:cs="Times New Roman"/>
                <w:b/>
                <w:sz w:val="20"/>
              </w:rPr>
              <w:t xml:space="preserve">C = (C min / C </w:t>
            </w:r>
            <w:proofErr w:type="spellStart"/>
            <w:r w:rsidR="00557297">
              <w:rPr>
                <w:rFonts w:ascii="Times New Roman" w:eastAsia="Times New Roman" w:hAnsi="Times New Roman" w:cs="Times New Roman"/>
                <w:b/>
                <w:sz w:val="20"/>
              </w:rPr>
              <w:t>o.b</w:t>
            </w:r>
            <w:proofErr w:type="spellEnd"/>
            <w:r w:rsidR="00557297">
              <w:rPr>
                <w:rFonts w:ascii="Times New Roman" w:eastAsia="Times New Roman" w:hAnsi="Times New Roman" w:cs="Times New Roman"/>
                <w:b/>
                <w:sz w:val="20"/>
              </w:rPr>
              <w:t>.) x 6</w:t>
            </w:r>
            <w:r w:rsidRPr="009E1478">
              <w:rPr>
                <w:rFonts w:ascii="Times New Roman" w:eastAsia="Times New Roman" w:hAnsi="Times New Roman" w:cs="Times New Roman"/>
                <w:b/>
                <w:sz w:val="20"/>
              </w:rPr>
              <w:t>0 pkt</w:t>
            </w:r>
            <w:r w:rsidR="00AA19E2">
              <w:rPr>
                <w:rFonts w:ascii="Times New Roman" w:eastAsia="Times New Roman" w:hAnsi="Times New Roman" w:cs="Times New Roman"/>
                <w:b/>
                <w:sz w:val="20"/>
              </w:rPr>
              <w:t>.</w:t>
            </w:r>
          </w:p>
          <w:p w:rsidR="009E1478" w:rsidRPr="009E1478" w:rsidRDefault="009E1478" w:rsidP="009E1478">
            <w:pPr>
              <w:autoSpaceDE w:val="0"/>
              <w:autoSpaceDN w:val="0"/>
              <w:adjustRightInd w:val="0"/>
              <w:jc w:val="both"/>
              <w:rPr>
                <w:rFonts w:ascii="Times New Roman" w:hAnsi="Times New Roman"/>
                <w:sz w:val="20"/>
                <w:szCs w:val="20"/>
              </w:rPr>
            </w:pPr>
            <w:r w:rsidRPr="009E1478">
              <w:rPr>
                <w:rFonts w:ascii="Times New Roman" w:hAnsi="Times New Roman"/>
                <w:sz w:val="20"/>
                <w:szCs w:val="20"/>
              </w:rPr>
              <w:t>gdzie:</w:t>
            </w:r>
          </w:p>
          <w:p w:rsidR="009E1478" w:rsidRPr="009E1478" w:rsidRDefault="009E1478" w:rsidP="009E1478">
            <w:pPr>
              <w:autoSpaceDE w:val="0"/>
              <w:autoSpaceDN w:val="0"/>
              <w:adjustRightInd w:val="0"/>
              <w:jc w:val="both"/>
              <w:rPr>
                <w:rFonts w:ascii="Times New Roman" w:hAnsi="Times New Roman"/>
                <w:sz w:val="20"/>
                <w:szCs w:val="20"/>
              </w:rPr>
            </w:pPr>
            <w:r w:rsidRPr="009E1478">
              <w:rPr>
                <w:rFonts w:ascii="Times New Roman" w:hAnsi="Times New Roman"/>
                <w:sz w:val="20"/>
                <w:szCs w:val="20"/>
              </w:rPr>
              <w:t>C – wskaźnik kryterium ceny dla danej oferty</w:t>
            </w:r>
          </w:p>
          <w:p w:rsidR="009E1478" w:rsidRPr="009E1478" w:rsidRDefault="009E1478" w:rsidP="009E1478">
            <w:pPr>
              <w:autoSpaceDE w:val="0"/>
              <w:autoSpaceDN w:val="0"/>
              <w:adjustRightInd w:val="0"/>
              <w:jc w:val="both"/>
              <w:rPr>
                <w:rFonts w:ascii="Times New Roman" w:hAnsi="Times New Roman"/>
                <w:sz w:val="20"/>
                <w:szCs w:val="20"/>
              </w:rPr>
            </w:pPr>
            <w:r w:rsidRPr="009E1478">
              <w:rPr>
                <w:rFonts w:ascii="Times New Roman" w:hAnsi="Times New Roman"/>
                <w:sz w:val="20"/>
                <w:szCs w:val="20"/>
              </w:rPr>
              <w:t>C min – cena oferty z najniższą ceną brutto</w:t>
            </w:r>
          </w:p>
          <w:p w:rsidR="00AB50DD" w:rsidRPr="005E14AE" w:rsidRDefault="009E1478" w:rsidP="009E1478">
            <w:pPr>
              <w:pStyle w:val="Akapitzlist"/>
              <w:autoSpaceDE w:val="0"/>
              <w:autoSpaceDN w:val="0"/>
              <w:adjustRightInd w:val="0"/>
              <w:ind w:left="0"/>
              <w:rPr>
                <w:rFonts w:ascii="Times New Roman" w:hAnsi="Times New Roman"/>
                <w:sz w:val="20"/>
                <w:szCs w:val="20"/>
              </w:rPr>
            </w:pPr>
            <w:r w:rsidRPr="009E1478">
              <w:rPr>
                <w:rFonts w:ascii="Times New Roman" w:eastAsiaTheme="minorEastAsia" w:hAnsi="Times New Roman" w:cstheme="minorBidi"/>
                <w:sz w:val="20"/>
                <w:szCs w:val="20"/>
              </w:rPr>
              <w:t xml:space="preserve">C </w:t>
            </w:r>
            <w:proofErr w:type="spellStart"/>
            <w:r w:rsidRPr="009E1478">
              <w:rPr>
                <w:rFonts w:ascii="Times New Roman" w:eastAsiaTheme="minorEastAsia" w:hAnsi="Times New Roman" w:cstheme="minorBidi"/>
                <w:sz w:val="20"/>
                <w:szCs w:val="20"/>
              </w:rPr>
              <w:t>o.b</w:t>
            </w:r>
            <w:proofErr w:type="spellEnd"/>
            <w:r w:rsidRPr="009E1478">
              <w:rPr>
                <w:rFonts w:ascii="Times New Roman" w:eastAsiaTheme="minorEastAsia" w:hAnsi="Times New Roman" w:cstheme="minorBidi"/>
                <w:sz w:val="20"/>
                <w:szCs w:val="20"/>
              </w:rPr>
              <w:t>. – cena oferty badanej</w:t>
            </w:r>
          </w:p>
        </w:tc>
      </w:tr>
      <w:tr w:rsidR="00B96484" w:rsidRPr="009F284F" w:rsidTr="00B96484">
        <w:trPr>
          <w:trHeight w:val="274"/>
        </w:trPr>
        <w:tc>
          <w:tcPr>
            <w:tcW w:w="462" w:type="dxa"/>
            <w:shd w:val="clear" w:color="auto" w:fill="D9D9D9" w:themeFill="background1" w:themeFillShade="D9"/>
            <w:vAlign w:val="center"/>
          </w:tcPr>
          <w:p w:rsidR="00B96484" w:rsidRDefault="00B96484" w:rsidP="00AB50DD">
            <w:pPr>
              <w:pStyle w:val="Akapitzlist"/>
              <w:autoSpaceDE w:val="0"/>
              <w:autoSpaceDN w:val="0"/>
              <w:adjustRightInd w:val="0"/>
              <w:ind w:left="0"/>
              <w:jc w:val="center"/>
              <w:rPr>
                <w:rFonts w:ascii="Times New Roman" w:hAnsi="Times New Roman"/>
                <w:b/>
                <w:i/>
                <w:sz w:val="20"/>
                <w:szCs w:val="20"/>
              </w:rPr>
            </w:pPr>
            <w:r>
              <w:rPr>
                <w:rFonts w:ascii="Times New Roman" w:hAnsi="Times New Roman"/>
                <w:b/>
                <w:i/>
                <w:sz w:val="20"/>
                <w:szCs w:val="20"/>
              </w:rPr>
              <w:t>2</w:t>
            </w:r>
          </w:p>
        </w:tc>
        <w:tc>
          <w:tcPr>
            <w:tcW w:w="1980" w:type="dxa"/>
            <w:shd w:val="clear" w:color="auto" w:fill="D9D9D9" w:themeFill="background1" w:themeFillShade="D9"/>
            <w:vAlign w:val="center"/>
          </w:tcPr>
          <w:p w:rsidR="00B96484" w:rsidRPr="005E14AE" w:rsidRDefault="00B96484" w:rsidP="00AB50DD">
            <w:pPr>
              <w:pStyle w:val="Akapitzlist"/>
              <w:autoSpaceDE w:val="0"/>
              <w:autoSpaceDN w:val="0"/>
              <w:adjustRightInd w:val="0"/>
              <w:spacing w:line="360" w:lineRule="auto"/>
              <w:ind w:left="0"/>
              <w:jc w:val="center"/>
              <w:rPr>
                <w:rFonts w:ascii="Times New Roman" w:hAnsi="Times New Roman"/>
                <w:b/>
                <w:i/>
                <w:sz w:val="20"/>
                <w:szCs w:val="20"/>
                <w:lang w:val="en-US"/>
              </w:rPr>
            </w:pPr>
            <w:r w:rsidRPr="00B96484">
              <w:rPr>
                <w:rFonts w:ascii="Times New Roman" w:hAnsi="Times New Roman"/>
                <w:b/>
                <w:i/>
                <w:sz w:val="20"/>
                <w:szCs w:val="20"/>
              </w:rPr>
              <w:t>Termin</w:t>
            </w:r>
            <w:r w:rsidRPr="00B96484">
              <w:rPr>
                <w:rFonts w:ascii="Times New Roman" w:hAnsi="Times New Roman"/>
                <w:b/>
                <w:i/>
                <w:sz w:val="20"/>
                <w:szCs w:val="20"/>
                <w:lang w:val="en-US"/>
              </w:rPr>
              <w:t xml:space="preserve"> </w:t>
            </w:r>
            <w:r w:rsidRPr="00B96484">
              <w:rPr>
                <w:rFonts w:ascii="Times New Roman" w:hAnsi="Times New Roman"/>
                <w:b/>
                <w:i/>
                <w:sz w:val="20"/>
                <w:szCs w:val="20"/>
              </w:rPr>
              <w:t>płatności</w:t>
            </w:r>
            <w:r w:rsidRPr="00B96484">
              <w:rPr>
                <w:rFonts w:ascii="Times New Roman" w:hAnsi="Times New Roman"/>
                <w:b/>
                <w:i/>
                <w:sz w:val="20"/>
                <w:szCs w:val="20"/>
                <w:lang w:val="en-US"/>
              </w:rPr>
              <w:t xml:space="preserve"> </w:t>
            </w:r>
            <w:r w:rsidRPr="00B96484">
              <w:rPr>
                <w:rFonts w:ascii="Times New Roman" w:hAnsi="Times New Roman"/>
                <w:b/>
                <w:i/>
                <w:sz w:val="20"/>
                <w:szCs w:val="20"/>
              </w:rPr>
              <w:t>faktury</w:t>
            </w:r>
            <w:r w:rsidRPr="00B96484">
              <w:rPr>
                <w:rFonts w:ascii="Times New Roman" w:hAnsi="Times New Roman"/>
                <w:b/>
                <w:i/>
                <w:sz w:val="20"/>
                <w:szCs w:val="20"/>
                <w:lang w:val="en-US"/>
              </w:rPr>
              <w:t xml:space="preserve"> [</w:t>
            </w:r>
            <w:r w:rsidRPr="00B96484">
              <w:rPr>
                <w:rFonts w:ascii="Times New Roman" w:hAnsi="Times New Roman"/>
                <w:b/>
                <w:i/>
                <w:sz w:val="20"/>
                <w:szCs w:val="20"/>
              </w:rPr>
              <w:t>dni</w:t>
            </w:r>
            <w:r w:rsidRPr="00B96484">
              <w:rPr>
                <w:rFonts w:ascii="Times New Roman" w:hAnsi="Times New Roman"/>
                <w:b/>
                <w:i/>
                <w:sz w:val="20"/>
                <w:szCs w:val="20"/>
                <w:lang w:val="en-US"/>
              </w:rPr>
              <w:t>]</w:t>
            </w:r>
          </w:p>
        </w:tc>
        <w:tc>
          <w:tcPr>
            <w:tcW w:w="2409" w:type="dxa"/>
            <w:vAlign w:val="center"/>
          </w:tcPr>
          <w:p w:rsidR="00B96484" w:rsidRDefault="00AA19E2" w:rsidP="00AB50DD">
            <w:pPr>
              <w:pStyle w:val="Akapitzlist"/>
              <w:autoSpaceDE w:val="0"/>
              <w:autoSpaceDN w:val="0"/>
              <w:adjustRightInd w:val="0"/>
              <w:spacing w:line="360" w:lineRule="auto"/>
              <w:ind w:left="0"/>
              <w:jc w:val="center"/>
              <w:rPr>
                <w:rFonts w:ascii="Times New Roman" w:hAnsi="Times New Roman"/>
                <w:sz w:val="20"/>
                <w:szCs w:val="20"/>
                <w:lang w:val="en-US"/>
              </w:rPr>
            </w:pPr>
            <w:r>
              <w:rPr>
                <w:rFonts w:ascii="Times New Roman" w:hAnsi="Times New Roman"/>
                <w:sz w:val="20"/>
                <w:szCs w:val="20"/>
                <w:lang w:val="en-US"/>
              </w:rPr>
              <w:t>2</w:t>
            </w:r>
            <w:r w:rsidR="00B96484">
              <w:rPr>
                <w:rFonts w:ascii="Times New Roman" w:hAnsi="Times New Roman"/>
                <w:sz w:val="20"/>
                <w:szCs w:val="20"/>
                <w:lang w:val="en-US"/>
              </w:rPr>
              <w:t>0%</w:t>
            </w:r>
          </w:p>
        </w:tc>
        <w:tc>
          <w:tcPr>
            <w:tcW w:w="4360" w:type="dxa"/>
            <w:vAlign w:val="center"/>
          </w:tcPr>
          <w:p w:rsidR="00B96484" w:rsidRPr="00B96484" w:rsidRDefault="00B96484" w:rsidP="00B96484">
            <w:pPr>
              <w:autoSpaceDE w:val="0"/>
              <w:autoSpaceDN w:val="0"/>
              <w:adjustRightInd w:val="0"/>
              <w:spacing w:after="200" w:line="276" w:lineRule="auto"/>
              <w:contextualSpacing/>
              <w:jc w:val="center"/>
              <w:rPr>
                <w:rFonts w:ascii="Times New Roman" w:eastAsia="Times New Roman" w:hAnsi="Times New Roman" w:cs="Times New Roman"/>
                <w:sz w:val="20"/>
                <w:szCs w:val="20"/>
              </w:rPr>
            </w:pPr>
            <w:r w:rsidRPr="00B96484">
              <w:rPr>
                <w:rFonts w:ascii="Times New Roman" w:eastAsia="Times New Roman" w:hAnsi="Times New Roman" w:cs="Times New Roman"/>
                <w:sz w:val="20"/>
                <w:szCs w:val="20"/>
              </w:rPr>
              <w:t xml:space="preserve">7 dni – </w:t>
            </w:r>
            <w:r w:rsidRPr="00B96484">
              <w:rPr>
                <w:rFonts w:ascii="Times New Roman" w:eastAsia="Times New Roman" w:hAnsi="Times New Roman" w:cs="Times New Roman"/>
                <w:b/>
                <w:sz w:val="20"/>
                <w:szCs w:val="20"/>
              </w:rPr>
              <w:t>0 pkt</w:t>
            </w:r>
            <w:r w:rsidR="00AA19E2">
              <w:rPr>
                <w:rFonts w:ascii="Times New Roman" w:eastAsia="Times New Roman" w:hAnsi="Times New Roman" w:cs="Times New Roman"/>
                <w:b/>
                <w:sz w:val="20"/>
                <w:szCs w:val="20"/>
              </w:rPr>
              <w:t>.</w:t>
            </w:r>
          </w:p>
          <w:p w:rsidR="00B96484" w:rsidRPr="00B96484" w:rsidRDefault="00B96484" w:rsidP="00B96484">
            <w:pPr>
              <w:autoSpaceDE w:val="0"/>
              <w:autoSpaceDN w:val="0"/>
              <w:adjustRightInd w:val="0"/>
              <w:spacing w:after="200" w:line="276" w:lineRule="auto"/>
              <w:contextualSpacing/>
              <w:jc w:val="center"/>
              <w:rPr>
                <w:rFonts w:ascii="Times New Roman" w:eastAsia="Times New Roman" w:hAnsi="Times New Roman" w:cs="Times New Roman"/>
                <w:sz w:val="20"/>
                <w:szCs w:val="20"/>
              </w:rPr>
            </w:pPr>
            <w:r w:rsidRPr="00B96484">
              <w:rPr>
                <w:rFonts w:ascii="Times New Roman" w:eastAsia="Times New Roman" w:hAnsi="Times New Roman" w:cs="Times New Roman"/>
                <w:sz w:val="20"/>
                <w:szCs w:val="20"/>
              </w:rPr>
              <w:t xml:space="preserve">14 dni – </w:t>
            </w:r>
            <w:r w:rsidRPr="00B96484">
              <w:rPr>
                <w:rFonts w:ascii="Times New Roman" w:eastAsia="Times New Roman" w:hAnsi="Times New Roman" w:cs="Times New Roman"/>
                <w:b/>
                <w:sz w:val="20"/>
                <w:szCs w:val="20"/>
              </w:rPr>
              <w:t xml:space="preserve"> </w:t>
            </w:r>
            <w:r w:rsidR="00AA19E2">
              <w:rPr>
                <w:rFonts w:ascii="Times New Roman" w:eastAsia="Times New Roman" w:hAnsi="Times New Roman" w:cs="Times New Roman"/>
                <w:b/>
                <w:sz w:val="20"/>
                <w:szCs w:val="20"/>
              </w:rPr>
              <w:t>1</w:t>
            </w:r>
            <w:r w:rsidRPr="00B96484">
              <w:rPr>
                <w:rFonts w:ascii="Times New Roman" w:eastAsia="Times New Roman" w:hAnsi="Times New Roman" w:cs="Times New Roman"/>
                <w:b/>
                <w:sz w:val="20"/>
                <w:szCs w:val="20"/>
              </w:rPr>
              <w:t>0 pkt</w:t>
            </w:r>
            <w:r w:rsidR="00AA19E2">
              <w:rPr>
                <w:rFonts w:ascii="Times New Roman" w:eastAsia="Times New Roman" w:hAnsi="Times New Roman" w:cs="Times New Roman"/>
                <w:b/>
                <w:sz w:val="20"/>
                <w:szCs w:val="20"/>
              </w:rPr>
              <w:t>.</w:t>
            </w:r>
          </w:p>
          <w:p w:rsidR="00AA19E2" w:rsidRPr="00AA19E2" w:rsidRDefault="00B96484" w:rsidP="00AA19E2">
            <w:pPr>
              <w:autoSpaceDE w:val="0"/>
              <w:autoSpaceDN w:val="0"/>
              <w:adjustRightInd w:val="0"/>
              <w:spacing w:after="200" w:line="276" w:lineRule="auto"/>
              <w:contextualSpacing/>
              <w:jc w:val="center"/>
              <w:rPr>
                <w:rFonts w:ascii="Times New Roman" w:eastAsia="Times New Roman" w:hAnsi="Times New Roman" w:cs="Times New Roman"/>
                <w:b/>
                <w:sz w:val="20"/>
                <w:szCs w:val="20"/>
              </w:rPr>
            </w:pPr>
            <w:r w:rsidRPr="00B96484">
              <w:rPr>
                <w:rFonts w:ascii="Times New Roman" w:eastAsia="Times New Roman" w:hAnsi="Times New Roman" w:cs="Times New Roman"/>
                <w:sz w:val="20"/>
                <w:szCs w:val="20"/>
              </w:rPr>
              <w:t xml:space="preserve">30 dni – </w:t>
            </w:r>
            <w:r w:rsidR="00AA19E2">
              <w:rPr>
                <w:rFonts w:ascii="Times New Roman" w:eastAsia="Times New Roman" w:hAnsi="Times New Roman" w:cs="Times New Roman"/>
                <w:b/>
                <w:sz w:val="20"/>
                <w:szCs w:val="20"/>
              </w:rPr>
              <w:t>2</w:t>
            </w:r>
            <w:r w:rsidRPr="00B96484">
              <w:rPr>
                <w:rFonts w:ascii="Times New Roman" w:eastAsia="Times New Roman" w:hAnsi="Times New Roman" w:cs="Times New Roman"/>
                <w:b/>
                <w:sz w:val="20"/>
                <w:szCs w:val="20"/>
              </w:rPr>
              <w:t>0 pkt</w:t>
            </w:r>
            <w:r w:rsidR="00AA19E2">
              <w:rPr>
                <w:rFonts w:ascii="Times New Roman" w:eastAsia="Times New Roman" w:hAnsi="Times New Roman" w:cs="Times New Roman"/>
                <w:b/>
                <w:sz w:val="20"/>
                <w:szCs w:val="20"/>
              </w:rPr>
              <w:t>.</w:t>
            </w:r>
          </w:p>
        </w:tc>
      </w:tr>
      <w:tr w:rsidR="00AA19E2" w:rsidRPr="009F284F" w:rsidTr="00B96484">
        <w:trPr>
          <w:trHeight w:val="274"/>
        </w:trPr>
        <w:tc>
          <w:tcPr>
            <w:tcW w:w="462" w:type="dxa"/>
            <w:shd w:val="clear" w:color="auto" w:fill="D9D9D9" w:themeFill="background1" w:themeFillShade="D9"/>
            <w:vAlign w:val="center"/>
          </w:tcPr>
          <w:p w:rsidR="00AA19E2" w:rsidRDefault="00AA19E2" w:rsidP="00AB50DD">
            <w:pPr>
              <w:pStyle w:val="Akapitzlist"/>
              <w:autoSpaceDE w:val="0"/>
              <w:autoSpaceDN w:val="0"/>
              <w:adjustRightInd w:val="0"/>
              <w:ind w:left="0"/>
              <w:jc w:val="center"/>
              <w:rPr>
                <w:rFonts w:ascii="Times New Roman" w:hAnsi="Times New Roman"/>
                <w:b/>
                <w:i/>
                <w:sz w:val="20"/>
                <w:szCs w:val="20"/>
              </w:rPr>
            </w:pPr>
            <w:r>
              <w:rPr>
                <w:rFonts w:ascii="Times New Roman" w:hAnsi="Times New Roman"/>
                <w:b/>
                <w:i/>
                <w:sz w:val="20"/>
                <w:szCs w:val="20"/>
              </w:rPr>
              <w:t>3</w:t>
            </w:r>
          </w:p>
        </w:tc>
        <w:tc>
          <w:tcPr>
            <w:tcW w:w="1980" w:type="dxa"/>
            <w:shd w:val="clear" w:color="auto" w:fill="D9D9D9" w:themeFill="background1" w:themeFillShade="D9"/>
            <w:vAlign w:val="center"/>
          </w:tcPr>
          <w:p w:rsidR="00AA19E2" w:rsidRPr="00B96484" w:rsidRDefault="00AA19E2" w:rsidP="00AB50DD">
            <w:pPr>
              <w:pStyle w:val="Akapitzlist"/>
              <w:autoSpaceDE w:val="0"/>
              <w:autoSpaceDN w:val="0"/>
              <w:adjustRightInd w:val="0"/>
              <w:spacing w:line="360" w:lineRule="auto"/>
              <w:ind w:left="0"/>
              <w:jc w:val="center"/>
              <w:rPr>
                <w:rFonts w:ascii="Times New Roman" w:hAnsi="Times New Roman"/>
                <w:b/>
                <w:i/>
                <w:sz w:val="20"/>
                <w:szCs w:val="20"/>
              </w:rPr>
            </w:pPr>
            <w:r>
              <w:rPr>
                <w:rFonts w:ascii="Times New Roman" w:hAnsi="Times New Roman"/>
                <w:b/>
                <w:i/>
                <w:sz w:val="20"/>
                <w:szCs w:val="20"/>
              </w:rPr>
              <w:t>Odległość do miejsca wydania posiłków (km)</w:t>
            </w:r>
          </w:p>
        </w:tc>
        <w:tc>
          <w:tcPr>
            <w:tcW w:w="2409" w:type="dxa"/>
            <w:vAlign w:val="center"/>
          </w:tcPr>
          <w:p w:rsidR="00AA19E2" w:rsidRPr="00AA19E2" w:rsidRDefault="00AA19E2" w:rsidP="00AB50DD">
            <w:pPr>
              <w:pStyle w:val="Akapitzlist"/>
              <w:autoSpaceDE w:val="0"/>
              <w:autoSpaceDN w:val="0"/>
              <w:adjustRightInd w:val="0"/>
              <w:spacing w:line="360" w:lineRule="auto"/>
              <w:ind w:left="0"/>
              <w:jc w:val="center"/>
              <w:rPr>
                <w:rFonts w:ascii="Times New Roman" w:hAnsi="Times New Roman"/>
                <w:sz w:val="20"/>
                <w:szCs w:val="20"/>
              </w:rPr>
            </w:pPr>
            <w:r>
              <w:rPr>
                <w:rFonts w:ascii="Times New Roman" w:hAnsi="Times New Roman"/>
                <w:sz w:val="20"/>
                <w:szCs w:val="20"/>
              </w:rPr>
              <w:t>20%</w:t>
            </w:r>
          </w:p>
        </w:tc>
        <w:tc>
          <w:tcPr>
            <w:tcW w:w="4360" w:type="dxa"/>
            <w:vAlign w:val="center"/>
          </w:tcPr>
          <w:p w:rsidR="00AA19E2" w:rsidRDefault="00AA19E2" w:rsidP="00B96484">
            <w:pPr>
              <w:autoSpaceDE w:val="0"/>
              <w:autoSpaceDN w:val="0"/>
              <w:adjustRightInd w:val="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0 km (dostawa do szkół) – </w:t>
            </w:r>
            <w:r w:rsidRPr="00AA19E2">
              <w:rPr>
                <w:rFonts w:ascii="Times New Roman" w:eastAsia="Times New Roman" w:hAnsi="Times New Roman" w:cs="Times New Roman"/>
                <w:b/>
                <w:sz w:val="20"/>
                <w:szCs w:val="20"/>
              </w:rPr>
              <w:t>20 pkt.</w:t>
            </w:r>
          </w:p>
          <w:p w:rsidR="00AA19E2" w:rsidRDefault="00AA19E2" w:rsidP="00B96484">
            <w:pPr>
              <w:autoSpaceDE w:val="0"/>
              <w:autoSpaceDN w:val="0"/>
              <w:adjustRightInd w:val="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 15 km – </w:t>
            </w:r>
            <w:r w:rsidRPr="00AA19E2">
              <w:rPr>
                <w:rFonts w:ascii="Times New Roman" w:eastAsia="Times New Roman" w:hAnsi="Times New Roman" w:cs="Times New Roman"/>
                <w:b/>
                <w:sz w:val="20"/>
                <w:szCs w:val="20"/>
              </w:rPr>
              <w:t>10 pkt.</w:t>
            </w:r>
          </w:p>
          <w:p w:rsidR="00AA19E2" w:rsidRPr="00B96484" w:rsidRDefault="00AA19E2" w:rsidP="00B96484">
            <w:pPr>
              <w:autoSpaceDE w:val="0"/>
              <w:autoSpaceDN w:val="0"/>
              <w:adjustRightInd w:val="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16 – 25 km – </w:t>
            </w:r>
            <w:r w:rsidRPr="00AA19E2">
              <w:rPr>
                <w:rFonts w:ascii="Times New Roman" w:eastAsia="Times New Roman" w:hAnsi="Times New Roman" w:cs="Times New Roman"/>
                <w:b/>
                <w:sz w:val="20"/>
                <w:szCs w:val="20"/>
              </w:rPr>
              <w:t>0 pkt.</w:t>
            </w:r>
          </w:p>
        </w:tc>
      </w:tr>
    </w:tbl>
    <w:p w:rsidR="00670906" w:rsidRDefault="00670906" w:rsidP="00AB50DD">
      <w:pPr>
        <w:autoSpaceDE w:val="0"/>
        <w:autoSpaceDN w:val="0"/>
        <w:adjustRightInd w:val="0"/>
        <w:spacing w:after="0" w:line="360" w:lineRule="auto"/>
        <w:jc w:val="both"/>
        <w:rPr>
          <w:rFonts w:ascii="Times New Roman" w:hAnsi="Times New Roman"/>
          <w:sz w:val="20"/>
          <w:szCs w:val="20"/>
        </w:rPr>
      </w:pPr>
    </w:p>
    <w:p w:rsidR="00C87DA1" w:rsidRDefault="00764BC8" w:rsidP="00353612">
      <w:pPr>
        <w:autoSpaceDE w:val="0"/>
        <w:autoSpaceDN w:val="0"/>
        <w:adjustRightInd w:val="0"/>
        <w:spacing w:after="0" w:line="360" w:lineRule="auto"/>
        <w:ind w:left="567" w:hanging="567"/>
        <w:jc w:val="both"/>
        <w:rPr>
          <w:rFonts w:ascii="Times New Roman" w:hAnsi="Times New Roman"/>
          <w:sz w:val="20"/>
          <w:szCs w:val="20"/>
        </w:rPr>
      </w:pPr>
      <w:r>
        <w:rPr>
          <w:rFonts w:ascii="Times New Roman" w:hAnsi="Times New Roman"/>
          <w:sz w:val="20"/>
          <w:szCs w:val="20"/>
        </w:rPr>
        <w:t>17</w:t>
      </w:r>
      <w:r w:rsidR="00C87DA1">
        <w:rPr>
          <w:rFonts w:ascii="Times New Roman" w:hAnsi="Times New Roman"/>
          <w:sz w:val="20"/>
          <w:szCs w:val="20"/>
        </w:rPr>
        <w:t xml:space="preserve">.3. </w:t>
      </w:r>
      <w:r w:rsidR="00353612" w:rsidRPr="00353612">
        <w:rPr>
          <w:rFonts w:ascii="Times New Roman" w:hAnsi="Times New Roman"/>
          <w:sz w:val="20"/>
          <w:szCs w:val="20"/>
        </w:rPr>
        <w:t>W celu obliczenia punktów wyniki poszczególnych działań matematycznych będą zaokrąglane do dwóch miejsc po przecinku lub z większą dokładnością, jeśli przy zastosowaniu wymienionego zaokrąglenia nie występuje różnica w ilości przyznanych punktów.</w:t>
      </w:r>
    </w:p>
    <w:p w:rsidR="00C87DA1" w:rsidRDefault="00C87DA1" w:rsidP="008C4CEF">
      <w:pPr>
        <w:autoSpaceDE w:val="0"/>
        <w:autoSpaceDN w:val="0"/>
        <w:adjustRightInd w:val="0"/>
        <w:spacing w:after="0" w:line="360" w:lineRule="auto"/>
        <w:ind w:left="426" w:hanging="426"/>
        <w:jc w:val="both"/>
        <w:rPr>
          <w:rFonts w:ascii="Times New Roman" w:hAnsi="Times New Roman"/>
          <w:sz w:val="20"/>
          <w:szCs w:val="20"/>
        </w:rPr>
      </w:pPr>
      <w:r>
        <w:rPr>
          <w:rFonts w:ascii="Times New Roman" w:hAnsi="Times New Roman"/>
          <w:sz w:val="20"/>
          <w:szCs w:val="20"/>
        </w:rPr>
        <w:t>1</w:t>
      </w:r>
      <w:r w:rsidR="00764BC8">
        <w:rPr>
          <w:rFonts w:ascii="Times New Roman" w:hAnsi="Times New Roman"/>
          <w:sz w:val="20"/>
          <w:szCs w:val="20"/>
        </w:rPr>
        <w:t>7</w:t>
      </w:r>
      <w:r>
        <w:rPr>
          <w:rFonts w:ascii="Times New Roman" w:hAnsi="Times New Roman"/>
          <w:sz w:val="20"/>
          <w:szCs w:val="20"/>
        </w:rPr>
        <w:t xml:space="preserve">.4. </w:t>
      </w:r>
      <w:r w:rsidR="008C4CEF" w:rsidRPr="008C4CEF">
        <w:rPr>
          <w:rFonts w:ascii="Times New Roman" w:hAnsi="Times New Roman"/>
          <w:sz w:val="20"/>
          <w:szCs w:val="20"/>
        </w:rPr>
        <w:t>Zamawiający udzieli zamówienia Wykonawcy, którego oferta odpowiadać będzie wszystkim</w:t>
      </w:r>
      <w:r w:rsidR="008C4CEF">
        <w:rPr>
          <w:rFonts w:ascii="Times New Roman" w:hAnsi="Times New Roman"/>
          <w:sz w:val="20"/>
          <w:szCs w:val="20"/>
        </w:rPr>
        <w:t xml:space="preserve"> </w:t>
      </w:r>
      <w:r w:rsidR="008C4CEF" w:rsidRPr="008C4CEF">
        <w:rPr>
          <w:rFonts w:ascii="Times New Roman" w:hAnsi="Times New Roman"/>
          <w:sz w:val="20"/>
          <w:szCs w:val="20"/>
        </w:rPr>
        <w:t>wymaganiom przedstawionym w ustawie Pzp, oraz w niniejszej SWZ i zostanie oceniona jako</w:t>
      </w:r>
      <w:r w:rsidR="008C4CEF">
        <w:rPr>
          <w:rFonts w:ascii="Times New Roman" w:hAnsi="Times New Roman"/>
          <w:sz w:val="20"/>
          <w:szCs w:val="20"/>
        </w:rPr>
        <w:t xml:space="preserve"> </w:t>
      </w:r>
      <w:r w:rsidR="008C4CEF" w:rsidRPr="008C4CEF">
        <w:rPr>
          <w:rFonts w:ascii="Times New Roman" w:hAnsi="Times New Roman"/>
          <w:sz w:val="20"/>
          <w:szCs w:val="20"/>
        </w:rPr>
        <w:t>najkorzystniejsza w oparciu o podane kryteria wyboru.</w:t>
      </w:r>
    </w:p>
    <w:p w:rsidR="00425A24" w:rsidRPr="00425A24" w:rsidRDefault="00425A24" w:rsidP="00425A24">
      <w:pPr>
        <w:autoSpaceDE w:val="0"/>
        <w:autoSpaceDN w:val="0"/>
        <w:adjustRightInd w:val="0"/>
        <w:spacing w:after="0" w:line="360" w:lineRule="auto"/>
        <w:ind w:left="426" w:hanging="426"/>
        <w:jc w:val="both"/>
        <w:rPr>
          <w:rFonts w:ascii="Times New Roman" w:hAnsi="Times New Roman"/>
          <w:sz w:val="20"/>
          <w:szCs w:val="20"/>
        </w:rPr>
      </w:pPr>
      <w:r>
        <w:rPr>
          <w:rFonts w:ascii="Times New Roman" w:hAnsi="Times New Roman"/>
          <w:sz w:val="20"/>
          <w:szCs w:val="20"/>
        </w:rPr>
        <w:t>17.</w:t>
      </w:r>
      <w:r w:rsidRPr="00425A24">
        <w:rPr>
          <w:rFonts w:ascii="Times New Roman" w:hAnsi="Times New Roman"/>
          <w:sz w:val="20"/>
          <w:szCs w:val="20"/>
        </w:rPr>
        <w:t>5.</w:t>
      </w:r>
      <w:r w:rsidRPr="00425A24">
        <w:rPr>
          <w:rFonts w:ascii="Times New Roman" w:hAnsi="Times New Roman"/>
          <w:sz w:val="20"/>
          <w:szCs w:val="20"/>
        </w:rPr>
        <w:tab/>
      </w:r>
      <w:r>
        <w:rPr>
          <w:rFonts w:ascii="Times New Roman" w:hAnsi="Times New Roman"/>
          <w:sz w:val="20"/>
          <w:szCs w:val="20"/>
        </w:rPr>
        <w:t xml:space="preserve"> </w:t>
      </w:r>
      <w:r w:rsidRPr="00425A24">
        <w:rPr>
          <w:rFonts w:ascii="Times New Roman" w:hAnsi="Times New Roman"/>
          <w:sz w:val="20"/>
          <w:szCs w:val="20"/>
        </w:rPr>
        <w:t>Za najkorzystniejszą ofertę zostanie uznana ta oferta, która uzyska najwyższą liczbę punktów po podsumowaniu przyznanych punktów w dwóch kryteriach.</w:t>
      </w:r>
    </w:p>
    <w:p w:rsidR="00425A24" w:rsidRPr="00272B3B" w:rsidRDefault="00425A24" w:rsidP="00425A24">
      <w:pPr>
        <w:autoSpaceDE w:val="0"/>
        <w:autoSpaceDN w:val="0"/>
        <w:adjustRightInd w:val="0"/>
        <w:spacing w:after="0" w:line="360" w:lineRule="auto"/>
        <w:ind w:left="426" w:hanging="426"/>
        <w:jc w:val="both"/>
        <w:rPr>
          <w:rFonts w:ascii="Times New Roman" w:hAnsi="Times New Roman"/>
          <w:sz w:val="20"/>
          <w:szCs w:val="20"/>
        </w:rPr>
      </w:pPr>
      <w:r>
        <w:rPr>
          <w:rFonts w:ascii="Times New Roman" w:hAnsi="Times New Roman"/>
          <w:sz w:val="20"/>
          <w:szCs w:val="20"/>
        </w:rPr>
        <w:t>17.</w:t>
      </w:r>
      <w:r w:rsidRPr="00425A24">
        <w:rPr>
          <w:rFonts w:ascii="Times New Roman" w:hAnsi="Times New Roman"/>
          <w:sz w:val="20"/>
          <w:szCs w:val="20"/>
        </w:rPr>
        <w:t>6.</w:t>
      </w:r>
      <w:r>
        <w:rPr>
          <w:rFonts w:ascii="Times New Roman" w:hAnsi="Times New Roman"/>
          <w:sz w:val="20"/>
          <w:szCs w:val="20"/>
        </w:rPr>
        <w:t xml:space="preserve"> </w:t>
      </w:r>
      <w:r w:rsidRPr="00425A24">
        <w:rPr>
          <w:rFonts w:ascii="Times New Roman" w:hAnsi="Times New Roman"/>
          <w:sz w:val="20"/>
          <w:szCs w:val="20"/>
        </w:rPr>
        <w:t>Zamawiający nie przewiduje takich terminów płatności za fakturę, które są krótsze niż 7 dni oraz dłuższe niż 30 dni. Zamawiający odrzuci oferty z innymi terminami płatności niż podane w tabeli w pkt 2.</w:t>
      </w:r>
    </w:p>
    <w:p w:rsidR="00D4560C" w:rsidRPr="00757B25" w:rsidRDefault="00757B25" w:rsidP="00A4686A">
      <w:pPr>
        <w:pStyle w:val="Nagwek1"/>
      </w:pPr>
      <w:bookmarkStart w:id="10" w:name="_Toc535316226"/>
      <w:r>
        <w:t>INFORMACJ</w:t>
      </w:r>
      <w:r w:rsidR="00472FAB">
        <w:t>E O FORMALNOŚCIACH JAKIE MUSZĄ</w:t>
      </w:r>
      <w:r>
        <w:t xml:space="preserve"> ZOSTAĆ DOPEŁNIONE</w:t>
      </w:r>
      <w:r w:rsidR="00D4560C" w:rsidRPr="00757B25">
        <w:t xml:space="preserve"> </w:t>
      </w:r>
      <w:r>
        <w:t>PO WYBORZE OFERTY</w:t>
      </w:r>
      <w:r w:rsidR="00D4560C" w:rsidRPr="00757B25">
        <w:t xml:space="preserve">, </w:t>
      </w:r>
      <w:r>
        <w:t xml:space="preserve">W CELU ZAWARCIA UMOWY </w:t>
      </w:r>
      <w:bookmarkEnd w:id="10"/>
    </w:p>
    <w:p w:rsidR="003474EA" w:rsidRDefault="003474EA" w:rsidP="003474EA">
      <w:pPr>
        <w:autoSpaceDE w:val="0"/>
        <w:autoSpaceDN w:val="0"/>
        <w:adjustRightInd w:val="0"/>
        <w:spacing w:after="0" w:line="360" w:lineRule="auto"/>
        <w:ind w:left="357"/>
        <w:jc w:val="both"/>
        <w:rPr>
          <w:rFonts w:ascii="Times New Roman" w:hAnsi="Times New Roman"/>
          <w:color w:val="000000"/>
          <w:sz w:val="20"/>
          <w:szCs w:val="20"/>
        </w:rPr>
      </w:pPr>
    </w:p>
    <w:p w:rsidR="006A3AE4" w:rsidRPr="006A3AE4" w:rsidRDefault="00797A4A" w:rsidP="006A3AE4">
      <w:pPr>
        <w:autoSpaceDE w:val="0"/>
        <w:autoSpaceDN w:val="0"/>
        <w:adjustRightInd w:val="0"/>
        <w:spacing w:after="0" w:line="360" w:lineRule="auto"/>
        <w:ind w:left="567" w:hanging="567"/>
        <w:jc w:val="both"/>
        <w:rPr>
          <w:rFonts w:ascii="Times New Roman" w:hAnsi="Times New Roman"/>
          <w:color w:val="000000"/>
          <w:sz w:val="20"/>
          <w:szCs w:val="20"/>
          <w:lang w:bidi="pl-PL"/>
        </w:rPr>
      </w:pPr>
      <w:r>
        <w:rPr>
          <w:rFonts w:ascii="Times New Roman" w:hAnsi="Times New Roman"/>
          <w:color w:val="000000"/>
          <w:sz w:val="20"/>
          <w:szCs w:val="20"/>
          <w:lang w:bidi="pl-PL"/>
        </w:rPr>
        <w:lastRenderedPageBreak/>
        <w:t>18</w:t>
      </w:r>
      <w:r w:rsidR="00ED73B8">
        <w:rPr>
          <w:rFonts w:ascii="Times New Roman" w:hAnsi="Times New Roman"/>
          <w:color w:val="000000"/>
          <w:sz w:val="20"/>
          <w:szCs w:val="20"/>
          <w:lang w:bidi="pl-PL"/>
        </w:rPr>
        <w:t xml:space="preserve">.1. </w:t>
      </w:r>
      <w:r w:rsidR="006A3AE4" w:rsidRPr="006A3AE4">
        <w:rPr>
          <w:rFonts w:ascii="Times New Roman" w:hAnsi="Times New Roman"/>
          <w:color w:val="000000"/>
          <w:sz w:val="20"/>
          <w:szCs w:val="20"/>
          <w:lang w:bidi="pl-PL"/>
        </w:rPr>
        <w:t>Po wyborze najkorzystniejszej oferty Zamawiający zawiadomi Wykonawcę, wskazując miejsce, termin i godzinę podpisania umowy.</w:t>
      </w:r>
    </w:p>
    <w:p w:rsidR="006A3AE4" w:rsidRPr="006A3AE4" w:rsidRDefault="006A3AE4" w:rsidP="006A3AE4">
      <w:pPr>
        <w:autoSpaceDE w:val="0"/>
        <w:autoSpaceDN w:val="0"/>
        <w:adjustRightInd w:val="0"/>
        <w:spacing w:after="0" w:line="360" w:lineRule="auto"/>
        <w:ind w:left="567" w:hanging="567"/>
        <w:jc w:val="both"/>
        <w:rPr>
          <w:rFonts w:ascii="Times New Roman" w:hAnsi="Times New Roman"/>
          <w:color w:val="000000"/>
          <w:sz w:val="20"/>
          <w:szCs w:val="20"/>
          <w:lang w:bidi="pl-PL"/>
        </w:rPr>
      </w:pPr>
      <w:r>
        <w:rPr>
          <w:rFonts w:ascii="Times New Roman" w:hAnsi="Times New Roman"/>
          <w:color w:val="000000"/>
          <w:sz w:val="20"/>
          <w:szCs w:val="20"/>
          <w:lang w:bidi="pl-PL"/>
        </w:rPr>
        <w:t xml:space="preserve">18.2. </w:t>
      </w:r>
      <w:r w:rsidRPr="006A3AE4">
        <w:rPr>
          <w:rFonts w:ascii="Times New Roman" w:hAnsi="Times New Roman"/>
          <w:color w:val="000000"/>
          <w:sz w:val="20"/>
          <w:szCs w:val="20"/>
          <w:lang w:bidi="pl-PL"/>
        </w:rPr>
        <w:t>Przed podpisaniem umowy Wykonawca przedstawia Zamawiającemu:</w:t>
      </w:r>
    </w:p>
    <w:p w:rsidR="006A3AE4" w:rsidRPr="006A3AE4" w:rsidRDefault="006A3AE4" w:rsidP="006A3AE4">
      <w:pPr>
        <w:autoSpaceDE w:val="0"/>
        <w:autoSpaceDN w:val="0"/>
        <w:adjustRightInd w:val="0"/>
        <w:spacing w:after="0" w:line="360" w:lineRule="auto"/>
        <w:ind w:left="426"/>
        <w:jc w:val="both"/>
        <w:rPr>
          <w:rFonts w:ascii="Times New Roman" w:hAnsi="Times New Roman"/>
          <w:color w:val="000000"/>
          <w:sz w:val="20"/>
          <w:szCs w:val="20"/>
          <w:lang w:bidi="pl-PL"/>
        </w:rPr>
      </w:pPr>
      <w:r>
        <w:rPr>
          <w:rFonts w:ascii="Times New Roman" w:hAnsi="Times New Roman"/>
          <w:color w:val="000000"/>
          <w:sz w:val="20"/>
          <w:szCs w:val="20"/>
          <w:lang w:bidi="pl-PL"/>
        </w:rPr>
        <w:t xml:space="preserve">a) </w:t>
      </w:r>
      <w:r w:rsidRPr="006A3AE4">
        <w:rPr>
          <w:rFonts w:ascii="Times New Roman" w:hAnsi="Times New Roman"/>
          <w:color w:val="000000"/>
          <w:sz w:val="20"/>
          <w:szCs w:val="20"/>
          <w:lang w:bidi="pl-PL"/>
        </w:rPr>
        <w:t xml:space="preserve">pełnomocnictwo, jeżeli umowę podpisuje pełnomocnik. </w:t>
      </w:r>
    </w:p>
    <w:p w:rsidR="00C42128" w:rsidRPr="00ED73B8" w:rsidRDefault="006A3AE4" w:rsidP="006A3AE4">
      <w:pPr>
        <w:autoSpaceDE w:val="0"/>
        <w:autoSpaceDN w:val="0"/>
        <w:adjustRightInd w:val="0"/>
        <w:spacing w:after="0" w:line="360" w:lineRule="auto"/>
        <w:ind w:left="426" w:hanging="426"/>
        <w:jc w:val="both"/>
        <w:rPr>
          <w:rFonts w:ascii="Times New Roman" w:hAnsi="Times New Roman"/>
          <w:color w:val="000000"/>
          <w:sz w:val="20"/>
          <w:szCs w:val="20"/>
          <w:lang w:bidi="pl-PL"/>
        </w:rPr>
      </w:pPr>
      <w:r>
        <w:rPr>
          <w:rFonts w:ascii="Times New Roman" w:hAnsi="Times New Roman"/>
          <w:color w:val="000000"/>
          <w:sz w:val="20"/>
          <w:szCs w:val="20"/>
          <w:lang w:bidi="pl-PL"/>
        </w:rPr>
        <w:t xml:space="preserve">18.3. </w:t>
      </w:r>
      <w:r w:rsidRPr="006A3AE4">
        <w:rPr>
          <w:rFonts w:ascii="Times New Roman" w:hAnsi="Times New Roman"/>
          <w:color w:val="000000"/>
          <w:sz w:val="20"/>
          <w:szCs w:val="20"/>
          <w:lang w:bidi="pl-PL"/>
        </w:rPr>
        <w:t>Zamawiający zawiera umowę w sprawie zamówienia publicznego, z zastrzeżeniem art. 183, w terminie nie krótszym niż 5 dni od dnia przesłania zawiadomienia o wyborze najkorzystniejszej oferty, jeżeli zawiadomienie to zostało przesłane drogę elektroniczną, albo 10 dni – jeżeli zostało przesłane w inny sposób.</w:t>
      </w:r>
    </w:p>
    <w:p w:rsidR="00D4560C" w:rsidRPr="00757B25" w:rsidRDefault="00757B25" w:rsidP="00A4686A">
      <w:pPr>
        <w:pStyle w:val="Nagwek1"/>
      </w:pPr>
      <w:bookmarkStart w:id="11" w:name="_Toc535316227"/>
      <w:r>
        <w:t>WYMAGANIA DOTYCZĄCE ZABEZPIECZENIA NALEŻYTEGO WYKONANIA UMOWY</w:t>
      </w:r>
      <w:bookmarkEnd w:id="11"/>
    </w:p>
    <w:p w:rsidR="00757B25" w:rsidRPr="008D6B11" w:rsidRDefault="00757B25" w:rsidP="00757B25">
      <w:pPr>
        <w:pStyle w:val="Akapitzlist"/>
        <w:autoSpaceDE w:val="0"/>
        <w:autoSpaceDN w:val="0"/>
        <w:adjustRightInd w:val="0"/>
        <w:spacing w:after="120"/>
        <w:ind w:left="567"/>
        <w:jc w:val="both"/>
        <w:rPr>
          <w:rFonts w:ascii="Times New Roman" w:hAnsi="Times New Roman"/>
          <w:color w:val="000000"/>
          <w:sz w:val="20"/>
          <w:szCs w:val="20"/>
        </w:rPr>
      </w:pPr>
    </w:p>
    <w:p w:rsidR="00F850FF" w:rsidRPr="00FD53E4" w:rsidRDefault="009973DC" w:rsidP="00DD57C3">
      <w:pPr>
        <w:autoSpaceDE w:val="0"/>
        <w:autoSpaceDN w:val="0"/>
        <w:adjustRightInd w:val="0"/>
        <w:spacing w:after="0" w:line="360" w:lineRule="auto"/>
        <w:ind w:left="851" w:hanging="284"/>
        <w:jc w:val="both"/>
        <w:rPr>
          <w:rFonts w:ascii="Times New Roman" w:hAnsi="Times New Roman"/>
          <w:color w:val="000000"/>
          <w:sz w:val="20"/>
          <w:szCs w:val="20"/>
        </w:rPr>
      </w:pPr>
      <w:r w:rsidRPr="009973DC">
        <w:rPr>
          <w:rFonts w:ascii="Times New Roman" w:hAnsi="Times New Roman"/>
          <w:color w:val="000000"/>
          <w:sz w:val="20"/>
          <w:szCs w:val="20"/>
        </w:rPr>
        <w:t>Zamawiaj</w:t>
      </w:r>
      <w:r>
        <w:rPr>
          <w:rFonts w:ascii="Times New Roman" w:hAnsi="Times New Roman"/>
          <w:color w:val="000000"/>
          <w:sz w:val="20"/>
          <w:szCs w:val="20"/>
        </w:rPr>
        <w:t>ący nie wymaga wnoszenia zabezpieczenia należytego wykonania umowy.</w:t>
      </w:r>
    </w:p>
    <w:p w:rsidR="00D4560C" w:rsidRPr="00757B25" w:rsidRDefault="00A364E3" w:rsidP="00A4686A">
      <w:pPr>
        <w:pStyle w:val="Nagwek1"/>
      </w:pPr>
      <w:r w:rsidRPr="007B6930">
        <w:t>PROJEKTOWANE POSTANOWIENIA UMOWY</w:t>
      </w:r>
    </w:p>
    <w:p w:rsidR="00425A24" w:rsidRPr="00425A24" w:rsidRDefault="00425A24" w:rsidP="00425A24">
      <w:pPr>
        <w:keepNext/>
        <w:keepLines/>
        <w:spacing w:after="0" w:line="360" w:lineRule="auto"/>
        <w:ind w:left="426" w:hanging="426"/>
        <w:jc w:val="both"/>
        <w:outlineLvl w:val="1"/>
        <w:rPr>
          <w:rFonts w:ascii="Times New Roman" w:eastAsiaTheme="majorEastAsia" w:hAnsi="Times New Roman" w:cstheme="majorBidi"/>
          <w:sz w:val="20"/>
          <w:szCs w:val="26"/>
        </w:rPr>
      </w:pPr>
      <w:bookmarkStart w:id="12" w:name="_Toc535316229"/>
      <w:bookmarkStart w:id="13" w:name="_Toc475353643"/>
      <w:r w:rsidRPr="00425A24">
        <w:rPr>
          <w:rFonts w:ascii="Times New Roman" w:eastAsiaTheme="majorEastAsia" w:hAnsi="Times New Roman" w:cstheme="majorBidi"/>
          <w:sz w:val="20"/>
          <w:szCs w:val="26"/>
        </w:rPr>
        <w:t xml:space="preserve">20.1. Wybrany Wykonawca jest zobowiązany do zawarcia umowy w sprawie zamówienia publicznego na warunkach określonych w projektowanych postanowieniach umowy, stanowiących Załącznik nr </w:t>
      </w:r>
      <w:r>
        <w:rPr>
          <w:rFonts w:ascii="Times New Roman" w:eastAsiaTheme="majorEastAsia" w:hAnsi="Times New Roman" w:cstheme="majorBidi"/>
          <w:sz w:val="20"/>
          <w:szCs w:val="26"/>
        </w:rPr>
        <w:t>5</w:t>
      </w:r>
      <w:r w:rsidRPr="00425A24">
        <w:rPr>
          <w:rFonts w:ascii="Times New Roman" w:eastAsiaTheme="majorEastAsia" w:hAnsi="Times New Roman" w:cstheme="majorBidi"/>
          <w:sz w:val="20"/>
          <w:szCs w:val="26"/>
        </w:rPr>
        <w:t xml:space="preserve"> do SWZ.</w:t>
      </w:r>
    </w:p>
    <w:p w:rsidR="00425A24" w:rsidRPr="00425A24" w:rsidRDefault="00425A24" w:rsidP="00425A24">
      <w:pPr>
        <w:keepNext/>
        <w:keepLines/>
        <w:spacing w:after="0" w:line="360" w:lineRule="auto"/>
        <w:ind w:left="426" w:hanging="426"/>
        <w:jc w:val="both"/>
        <w:outlineLvl w:val="1"/>
        <w:rPr>
          <w:rFonts w:ascii="Times New Roman" w:eastAsiaTheme="majorEastAsia" w:hAnsi="Times New Roman" w:cstheme="majorBidi"/>
          <w:sz w:val="20"/>
          <w:szCs w:val="26"/>
        </w:rPr>
      </w:pPr>
      <w:r w:rsidRPr="00425A24">
        <w:rPr>
          <w:rFonts w:ascii="Times New Roman" w:eastAsiaTheme="majorEastAsia" w:hAnsi="Times New Roman" w:cstheme="majorBidi"/>
          <w:sz w:val="20"/>
          <w:szCs w:val="26"/>
        </w:rPr>
        <w:t>20.2. Zakres świadczenia Wykonawcy wynikający z umowy jest tożsamy z jego zobowiązaniem zawartym w ofercie.</w:t>
      </w:r>
    </w:p>
    <w:p w:rsidR="00425A24" w:rsidRPr="00425A24" w:rsidRDefault="00425A24" w:rsidP="00425A24">
      <w:pPr>
        <w:keepNext/>
        <w:keepLines/>
        <w:spacing w:after="0" w:line="360" w:lineRule="auto"/>
        <w:ind w:left="426" w:hanging="426"/>
        <w:jc w:val="both"/>
        <w:outlineLvl w:val="1"/>
        <w:rPr>
          <w:rFonts w:ascii="Times New Roman" w:eastAsiaTheme="majorEastAsia" w:hAnsi="Times New Roman" w:cstheme="majorBidi"/>
          <w:sz w:val="20"/>
          <w:szCs w:val="26"/>
        </w:rPr>
      </w:pPr>
      <w:r w:rsidRPr="00425A24">
        <w:rPr>
          <w:rFonts w:ascii="Times New Roman" w:eastAsiaTheme="majorEastAsia" w:hAnsi="Times New Roman" w:cstheme="majorBidi"/>
          <w:sz w:val="20"/>
          <w:szCs w:val="26"/>
        </w:rPr>
        <w:t xml:space="preserve">20.3. Zamawiający przewiduje możliwość zmiany zawartej umowy w stosunku do treści wybranej oferty w zakresie uregulowanym w art. 454-455 </w:t>
      </w:r>
      <w:proofErr w:type="spellStart"/>
      <w:r w:rsidRPr="00425A24">
        <w:rPr>
          <w:rFonts w:ascii="Times New Roman" w:eastAsiaTheme="majorEastAsia" w:hAnsi="Times New Roman" w:cstheme="majorBidi"/>
          <w:sz w:val="20"/>
          <w:szCs w:val="26"/>
        </w:rPr>
        <w:t>p.z.p</w:t>
      </w:r>
      <w:proofErr w:type="spellEnd"/>
      <w:r w:rsidRPr="00425A24">
        <w:rPr>
          <w:rFonts w:ascii="Times New Roman" w:eastAsiaTheme="majorEastAsia" w:hAnsi="Times New Roman" w:cstheme="majorBidi"/>
          <w:sz w:val="20"/>
          <w:szCs w:val="26"/>
        </w:rPr>
        <w:t>. oraz wskazanym w projektowanych postanowieniach umowy.</w:t>
      </w:r>
    </w:p>
    <w:p w:rsidR="00425A24" w:rsidRPr="00425A24" w:rsidRDefault="00425A24" w:rsidP="00425A24">
      <w:pPr>
        <w:keepNext/>
        <w:keepLines/>
        <w:spacing w:after="0" w:line="360" w:lineRule="auto"/>
        <w:ind w:left="426" w:hanging="426"/>
        <w:jc w:val="both"/>
        <w:outlineLvl w:val="1"/>
        <w:rPr>
          <w:rFonts w:ascii="Times New Roman" w:eastAsiaTheme="majorEastAsia" w:hAnsi="Times New Roman" w:cstheme="majorBidi"/>
          <w:sz w:val="20"/>
          <w:szCs w:val="26"/>
        </w:rPr>
      </w:pPr>
      <w:r w:rsidRPr="00425A24">
        <w:rPr>
          <w:rFonts w:ascii="Times New Roman" w:eastAsiaTheme="majorEastAsia" w:hAnsi="Times New Roman" w:cstheme="majorBidi"/>
          <w:sz w:val="20"/>
          <w:szCs w:val="26"/>
        </w:rPr>
        <w:t xml:space="preserve">20.4. Zmiana umowy wymaga dla swej ważności, pod rygorem nieważności, zachowania formy pisemnej. </w:t>
      </w:r>
    </w:p>
    <w:p w:rsidR="00D4560C" w:rsidRPr="00757B25" w:rsidRDefault="00747C2F" w:rsidP="00A4686A">
      <w:pPr>
        <w:pStyle w:val="Nagwek1"/>
      </w:pPr>
      <w:bookmarkStart w:id="14" w:name="_Toc535316231"/>
      <w:bookmarkEnd w:id="12"/>
      <w:bookmarkEnd w:id="13"/>
      <w:r>
        <w:t xml:space="preserve">POUCZENIE O </w:t>
      </w:r>
      <w:r w:rsidR="00757B25">
        <w:t>ŚRODK</w:t>
      </w:r>
      <w:r>
        <w:t>ACH OCHRONY PRAWNEJ PRZYSŁUGUJĄCYCH</w:t>
      </w:r>
      <w:r w:rsidR="00757B25">
        <w:t xml:space="preserve">  WYKONAWCY</w:t>
      </w:r>
      <w:bookmarkEnd w:id="14"/>
    </w:p>
    <w:p w:rsidR="00747C2F" w:rsidRPr="00747C2F" w:rsidRDefault="00747C2F" w:rsidP="009B21D9">
      <w:pPr>
        <w:suppressAutoHyphens/>
        <w:spacing w:before="240" w:after="0" w:line="36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21.1. </w:t>
      </w:r>
      <w:r w:rsidRPr="00747C2F">
        <w:rPr>
          <w:rFonts w:ascii="Times New Roman" w:eastAsia="Times New Roman" w:hAnsi="Times New Roman" w:cs="Times New Roman"/>
          <w:sz w:val="20"/>
          <w:szCs w:val="20"/>
        </w:rPr>
        <w:t xml:space="preserve">Środki ochrony prawnej określone w niniejszym dziale przysługują </w:t>
      </w:r>
      <w:r>
        <w:rPr>
          <w:rFonts w:ascii="Times New Roman" w:eastAsia="Times New Roman" w:hAnsi="Times New Roman" w:cs="Times New Roman"/>
          <w:sz w:val="20"/>
          <w:szCs w:val="20"/>
        </w:rPr>
        <w:t>W</w:t>
      </w:r>
      <w:r w:rsidR="00902034">
        <w:rPr>
          <w:rFonts w:ascii="Times New Roman" w:eastAsia="Times New Roman" w:hAnsi="Times New Roman" w:cs="Times New Roman"/>
          <w:sz w:val="20"/>
          <w:szCs w:val="20"/>
        </w:rPr>
        <w:t xml:space="preserve">ykonawcy </w:t>
      </w:r>
      <w:r w:rsidRPr="00747C2F">
        <w:rPr>
          <w:rFonts w:ascii="Times New Roman" w:eastAsia="Times New Roman" w:hAnsi="Times New Roman" w:cs="Times New Roman"/>
          <w:sz w:val="20"/>
          <w:szCs w:val="20"/>
        </w:rPr>
        <w:t xml:space="preserve">oraz innemu podmiotowi, jeżeli ma lub miał interes w uzyskaniu zamówienia oraz poniósł lub może ponieść szkodę w wyniku naruszenia przez </w:t>
      </w:r>
      <w:r w:rsidR="009B21D9">
        <w:rPr>
          <w:rFonts w:ascii="Times New Roman" w:eastAsia="Times New Roman" w:hAnsi="Times New Roman" w:cs="Times New Roman"/>
          <w:sz w:val="20"/>
          <w:szCs w:val="20"/>
        </w:rPr>
        <w:t>Z</w:t>
      </w:r>
      <w:r w:rsidRPr="00747C2F">
        <w:rPr>
          <w:rFonts w:ascii="Times New Roman" w:eastAsia="Times New Roman" w:hAnsi="Times New Roman" w:cs="Times New Roman"/>
          <w:sz w:val="20"/>
          <w:szCs w:val="20"/>
        </w:rPr>
        <w:t xml:space="preserve">amawiającego przepisów ustawy </w:t>
      </w:r>
      <w:proofErr w:type="spellStart"/>
      <w:r w:rsidRPr="00747C2F">
        <w:rPr>
          <w:rFonts w:ascii="Times New Roman" w:eastAsia="Times New Roman" w:hAnsi="Times New Roman" w:cs="Times New Roman"/>
          <w:sz w:val="20"/>
          <w:szCs w:val="20"/>
        </w:rPr>
        <w:t>p.z.p</w:t>
      </w:r>
      <w:proofErr w:type="spellEnd"/>
      <w:r w:rsidRPr="00747C2F">
        <w:rPr>
          <w:rFonts w:ascii="Times New Roman" w:eastAsia="Times New Roman" w:hAnsi="Times New Roman" w:cs="Times New Roman"/>
          <w:sz w:val="20"/>
          <w:szCs w:val="20"/>
        </w:rPr>
        <w:t xml:space="preserve">. </w:t>
      </w:r>
    </w:p>
    <w:p w:rsidR="00747C2F" w:rsidRPr="00747C2F" w:rsidRDefault="009B21D9" w:rsidP="009B21D9">
      <w:pPr>
        <w:suppressAutoHyphens/>
        <w:spacing w:after="0" w:line="36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21.2. </w:t>
      </w:r>
      <w:r w:rsidR="00747C2F" w:rsidRPr="00747C2F">
        <w:rPr>
          <w:rFonts w:ascii="Times New Roman" w:eastAsia="Times New Roman" w:hAnsi="Times New Roman" w:cs="Times New Roman"/>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747C2F" w:rsidRPr="00747C2F">
        <w:rPr>
          <w:rFonts w:ascii="Times New Roman" w:eastAsia="Times New Roman" w:hAnsi="Times New Roman" w:cs="Times New Roman"/>
          <w:sz w:val="20"/>
          <w:szCs w:val="20"/>
        </w:rPr>
        <w:t>p.z.p</w:t>
      </w:r>
      <w:proofErr w:type="spellEnd"/>
      <w:r w:rsidR="00747C2F" w:rsidRPr="00747C2F">
        <w:rPr>
          <w:rFonts w:ascii="Times New Roman" w:eastAsia="Times New Roman" w:hAnsi="Times New Roman" w:cs="Times New Roman"/>
          <w:sz w:val="20"/>
          <w:szCs w:val="20"/>
        </w:rPr>
        <w:t>. oraz Rzecznikowi Małych i Średnich Przedsiębiorców.</w:t>
      </w:r>
    </w:p>
    <w:p w:rsidR="00747C2F" w:rsidRPr="00747C2F" w:rsidRDefault="009B21D9" w:rsidP="009B21D9">
      <w:pPr>
        <w:suppressAutoHyphens/>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21.3. </w:t>
      </w:r>
      <w:r w:rsidR="00747C2F" w:rsidRPr="00747C2F">
        <w:rPr>
          <w:rFonts w:ascii="Times New Roman" w:eastAsia="Times New Roman" w:hAnsi="Times New Roman" w:cs="Times New Roman"/>
          <w:sz w:val="20"/>
          <w:szCs w:val="20"/>
        </w:rPr>
        <w:t>Odwołanie przysługuje na:</w:t>
      </w:r>
    </w:p>
    <w:p w:rsidR="00747C2F" w:rsidRPr="00747C2F" w:rsidRDefault="00747C2F" w:rsidP="009B21D9">
      <w:pPr>
        <w:suppressAutoHyphens/>
        <w:spacing w:after="0" w:line="360" w:lineRule="auto"/>
        <w:ind w:left="709" w:hanging="266"/>
        <w:jc w:val="both"/>
        <w:rPr>
          <w:rFonts w:ascii="Times New Roman" w:eastAsia="Times New Roman" w:hAnsi="Times New Roman" w:cs="Times New Roman"/>
          <w:sz w:val="20"/>
          <w:szCs w:val="20"/>
        </w:rPr>
      </w:pPr>
      <w:r w:rsidRPr="00747C2F">
        <w:rPr>
          <w:rFonts w:ascii="Times New Roman" w:eastAsia="Times New Roman" w:hAnsi="Times New Roman" w:cs="Times New Roman"/>
          <w:sz w:val="20"/>
          <w:szCs w:val="20"/>
        </w:rPr>
        <w:t>1)</w:t>
      </w:r>
      <w:r w:rsidRPr="00747C2F">
        <w:rPr>
          <w:rFonts w:ascii="Times New Roman" w:eastAsia="Times New Roman" w:hAnsi="Times New Roman" w:cs="Times New Roman"/>
          <w:sz w:val="20"/>
          <w:szCs w:val="20"/>
        </w:rPr>
        <w:tab/>
        <w:t>niezgodną z przepisami ustawy czynność Zamawiającego, podjętą w postępowaniu o udzielenie zamówienia, w tym na projektowane postanowienie umowy;</w:t>
      </w:r>
    </w:p>
    <w:p w:rsidR="00747C2F" w:rsidRPr="00747C2F" w:rsidRDefault="00747C2F" w:rsidP="009B21D9">
      <w:pPr>
        <w:suppressAutoHyphens/>
        <w:spacing w:after="0" w:line="360" w:lineRule="auto"/>
        <w:ind w:left="709" w:hanging="266"/>
        <w:jc w:val="both"/>
        <w:rPr>
          <w:rFonts w:ascii="Times New Roman" w:eastAsia="Times New Roman" w:hAnsi="Times New Roman" w:cs="Times New Roman"/>
          <w:sz w:val="20"/>
          <w:szCs w:val="20"/>
        </w:rPr>
      </w:pPr>
      <w:r w:rsidRPr="00747C2F">
        <w:rPr>
          <w:rFonts w:ascii="Times New Roman" w:eastAsia="Times New Roman" w:hAnsi="Times New Roman" w:cs="Times New Roman"/>
          <w:sz w:val="20"/>
          <w:szCs w:val="20"/>
        </w:rPr>
        <w:t>2)</w:t>
      </w:r>
      <w:r w:rsidRPr="00747C2F">
        <w:rPr>
          <w:rFonts w:ascii="Times New Roman" w:eastAsia="Times New Roman" w:hAnsi="Times New Roman" w:cs="Times New Roman"/>
          <w:sz w:val="20"/>
          <w:szCs w:val="20"/>
        </w:rPr>
        <w:tab/>
        <w:t xml:space="preserve">zaniechanie czynności w postępowaniu o udzielenie zamówienia do której </w:t>
      </w:r>
      <w:r w:rsidR="00230346">
        <w:rPr>
          <w:rFonts w:ascii="Times New Roman" w:eastAsia="Times New Roman" w:hAnsi="Times New Roman" w:cs="Times New Roman"/>
          <w:sz w:val="20"/>
          <w:szCs w:val="20"/>
        </w:rPr>
        <w:t>Z</w:t>
      </w:r>
      <w:r w:rsidRPr="00747C2F">
        <w:rPr>
          <w:rFonts w:ascii="Times New Roman" w:eastAsia="Times New Roman" w:hAnsi="Times New Roman" w:cs="Times New Roman"/>
          <w:sz w:val="20"/>
          <w:szCs w:val="20"/>
        </w:rPr>
        <w:t>amawiający był obowiązany na podstawie ustawy;</w:t>
      </w:r>
    </w:p>
    <w:p w:rsidR="00747C2F" w:rsidRPr="00747C2F" w:rsidRDefault="009B21D9" w:rsidP="009B21D9">
      <w:pPr>
        <w:suppressAutoHyphens/>
        <w:spacing w:after="0" w:line="36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21.4. </w:t>
      </w:r>
      <w:r w:rsidR="00747C2F" w:rsidRPr="00747C2F">
        <w:rPr>
          <w:rFonts w:ascii="Times New Roman" w:eastAsia="Times New Roman" w:hAnsi="Times New Roman" w:cs="Times New Roman"/>
          <w:sz w:val="20"/>
          <w:szCs w:val="20"/>
        </w:rPr>
        <w:t xml:space="preserve">Odwołanie wnosi się do Prezesa Izby. </w:t>
      </w:r>
      <w:r w:rsidR="00902034" w:rsidRPr="00015E3E">
        <w:rPr>
          <w:rFonts w:ascii="Times New Roman" w:eastAsia="Times New Roman" w:hAnsi="Times New Roman" w:cs="Times New Roman"/>
          <w:sz w:val="20"/>
          <w:szCs w:val="20"/>
        </w:rPr>
        <w:t xml:space="preserve">Odwołujący przekazuje </w:t>
      </w:r>
      <w:r w:rsidR="00902034">
        <w:rPr>
          <w:rFonts w:ascii="Times New Roman" w:eastAsia="Times New Roman" w:hAnsi="Times New Roman" w:cs="Times New Roman"/>
          <w:sz w:val="20"/>
          <w:szCs w:val="20"/>
        </w:rPr>
        <w:t>Z</w:t>
      </w:r>
      <w:r w:rsidR="00902034" w:rsidRPr="00015E3E">
        <w:rPr>
          <w:rFonts w:ascii="Times New Roman" w:eastAsia="Times New Roman" w:hAnsi="Times New Roman" w:cs="Times New Roman"/>
          <w:sz w:val="20"/>
          <w:szCs w:val="20"/>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00747C2F" w:rsidRPr="00747C2F">
        <w:rPr>
          <w:rFonts w:ascii="Times New Roman" w:eastAsia="Times New Roman" w:hAnsi="Times New Roman" w:cs="Times New Roman"/>
          <w:sz w:val="20"/>
          <w:szCs w:val="20"/>
        </w:rPr>
        <w:t>.</w:t>
      </w:r>
    </w:p>
    <w:p w:rsidR="00747C2F" w:rsidRPr="00747C2F" w:rsidRDefault="009B21D9" w:rsidP="00747C2F">
      <w:pPr>
        <w:suppressAutoHyphens/>
        <w:spacing w:after="0" w:line="360" w:lineRule="auto"/>
        <w:ind w:left="426" w:hanging="426"/>
        <w:jc w:val="both"/>
        <w:rPr>
          <w:rFonts w:ascii="Times New Roman" w:eastAsia="Times New Roman" w:hAnsi="Times New Roman" w:cs="Times New Roman"/>
          <w:sz w:val="20"/>
          <w:szCs w:val="20"/>
        </w:rPr>
      </w:pPr>
      <w:r w:rsidRPr="009B21D9">
        <w:rPr>
          <w:rFonts w:ascii="Times New Roman" w:eastAsia="Times New Roman" w:hAnsi="Times New Roman" w:cs="Times New Roman"/>
          <w:bCs/>
          <w:sz w:val="20"/>
          <w:szCs w:val="20"/>
        </w:rPr>
        <w:t>21.5.</w:t>
      </w:r>
      <w:r>
        <w:rPr>
          <w:rFonts w:ascii="Times New Roman" w:eastAsia="Times New Roman" w:hAnsi="Times New Roman" w:cs="Times New Roman"/>
          <w:b/>
          <w:bCs/>
          <w:sz w:val="20"/>
          <w:szCs w:val="20"/>
        </w:rPr>
        <w:t xml:space="preserve"> </w:t>
      </w:r>
      <w:r w:rsidR="00747C2F" w:rsidRPr="00747C2F">
        <w:rPr>
          <w:rFonts w:ascii="Times New Roman" w:eastAsia="Times New Roman" w:hAnsi="Times New Roman" w:cs="Times New Roman"/>
          <w:sz w:val="20"/>
          <w:szCs w:val="20"/>
        </w:rPr>
        <w:t>Odwołanie wobec treści ogłoszenia lub treści SWZ wnosi się w terminie 5 dni od dnia zamieszczenia ogłoszenia w Biuletynie Zamówień Publicznych lub treści SWZ na stronie internetowej.</w:t>
      </w:r>
    </w:p>
    <w:p w:rsidR="00747C2F" w:rsidRPr="00747C2F" w:rsidRDefault="009B21D9" w:rsidP="00747C2F">
      <w:pPr>
        <w:suppressAutoHyphens/>
        <w:spacing w:after="0" w:line="360" w:lineRule="auto"/>
        <w:ind w:left="426" w:hanging="426"/>
        <w:jc w:val="both"/>
        <w:rPr>
          <w:rFonts w:ascii="Times New Roman" w:eastAsia="Times New Roman" w:hAnsi="Times New Roman" w:cs="Times New Roman"/>
          <w:sz w:val="20"/>
          <w:szCs w:val="20"/>
        </w:rPr>
      </w:pPr>
      <w:r w:rsidRPr="009B21D9">
        <w:rPr>
          <w:rFonts w:ascii="Times New Roman" w:eastAsia="Times New Roman" w:hAnsi="Times New Roman" w:cs="Times New Roman"/>
          <w:bCs/>
          <w:sz w:val="20"/>
          <w:szCs w:val="20"/>
        </w:rPr>
        <w:t>21.6.</w:t>
      </w:r>
      <w:r>
        <w:rPr>
          <w:rFonts w:ascii="Times New Roman" w:eastAsia="Times New Roman" w:hAnsi="Times New Roman" w:cs="Times New Roman"/>
          <w:b/>
          <w:bCs/>
          <w:sz w:val="20"/>
          <w:szCs w:val="20"/>
        </w:rPr>
        <w:t xml:space="preserve"> </w:t>
      </w:r>
      <w:r w:rsidR="00747C2F" w:rsidRPr="00747C2F">
        <w:rPr>
          <w:rFonts w:ascii="Times New Roman" w:eastAsia="Times New Roman" w:hAnsi="Times New Roman" w:cs="Times New Roman"/>
          <w:sz w:val="20"/>
          <w:szCs w:val="20"/>
        </w:rPr>
        <w:t>Odwołanie wnosi się w terminie:</w:t>
      </w:r>
    </w:p>
    <w:p w:rsidR="00747C2F" w:rsidRPr="00747C2F" w:rsidRDefault="00747C2F" w:rsidP="00296061">
      <w:pPr>
        <w:suppressAutoHyphens/>
        <w:spacing w:after="0" w:line="360" w:lineRule="auto"/>
        <w:ind w:left="709" w:hanging="283"/>
        <w:jc w:val="both"/>
        <w:rPr>
          <w:rFonts w:ascii="Times New Roman" w:eastAsia="Times New Roman" w:hAnsi="Times New Roman" w:cs="Times New Roman"/>
          <w:sz w:val="20"/>
          <w:szCs w:val="20"/>
        </w:rPr>
      </w:pPr>
      <w:r w:rsidRPr="00747C2F">
        <w:rPr>
          <w:rFonts w:ascii="Times New Roman" w:eastAsia="Times New Roman" w:hAnsi="Times New Roman" w:cs="Times New Roman"/>
          <w:sz w:val="20"/>
          <w:szCs w:val="20"/>
        </w:rPr>
        <w:lastRenderedPageBreak/>
        <w:t>1)</w:t>
      </w:r>
      <w:r w:rsidRPr="00747C2F">
        <w:rPr>
          <w:rFonts w:ascii="Times New Roman" w:eastAsia="Times New Roman" w:hAnsi="Times New Roman" w:cs="Times New Roman"/>
          <w:sz w:val="20"/>
          <w:szCs w:val="20"/>
        </w:rPr>
        <w:tab/>
        <w:t>5 dni od dnia przekazania informacji o czynności zamawiającego stanowiącej podstawę jego wniesienia, jeżeli informacja została przekazana przy użyciu środków komunikacji elektronicznej,</w:t>
      </w:r>
    </w:p>
    <w:p w:rsidR="00747C2F" w:rsidRPr="00747C2F" w:rsidRDefault="00747C2F" w:rsidP="00296061">
      <w:pPr>
        <w:suppressAutoHyphens/>
        <w:spacing w:after="0" w:line="360" w:lineRule="auto"/>
        <w:ind w:left="709" w:hanging="283"/>
        <w:jc w:val="both"/>
        <w:rPr>
          <w:rFonts w:ascii="Times New Roman" w:eastAsia="Times New Roman" w:hAnsi="Times New Roman" w:cs="Times New Roman"/>
          <w:sz w:val="20"/>
          <w:szCs w:val="20"/>
        </w:rPr>
      </w:pPr>
      <w:r w:rsidRPr="00747C2F">
        <w:rPr>
          <w:rFonts w:ascii="Times New Roman" w:eastAsia="Times New Roman" w:hAnsi="Times New Roman" w:cs="Times New Roman"/>
          <w:sz w:val="20"/>
          <w:szCs w:val="20"/>
        </w:rPr>
        <w:t>2)</w:t>
      </w:r>
      <w:r w:rsidRPr="00747C2F">
        <w:rPr>
          <w:rFonts w:ascii="Times New Roman" w:eastAsia="Times New Roman" w:hAnsi="Times New Roman" w:cs="Times New Roman"/>
          <w:sz w:val="20"/>
          <w:szCs w:val="20"/>
        </w:rPr>
        <w:tab/>
        <w:t>10 dni od dnia przekazania informacji o czynności zamawiającego stanowiącej podstawę jego wniesienia, jeżeli informacja została przekazana w sposób inny niż określony w pkt 1).</w:t>
      </w:r>
    </w:p>
    <w:p w:rsidR="00747C2F" w:rsidRPr="00747C2F" w:rsidRDefault="00296061" w:rsidP="00747C2F">
      <w:pPr>
        <w:suppressAutoHyphens/>
        <w:spacing w:after="0" w:line="360" w:lineRule="auto"/>
        <w:ind w:left="448" w:hanging="448"/>
        <w:jc w:val="both"/>
        <w:rPr>
          <w:rFonts w:ascii="Times New Roman" w:eastAsia="Times New Roman" w:hAnsi="Times New Roman" w:cs="Times New Roman"/>
          <w:sz w:val="20"/>
          <w:szCs w:val="20"/>
        </w:rPr>
      </w:pPr>
      <w:r w:rsidRPr="00296061">
        <w:rPr>
          <w:rFonts w:ascii="Times New Roman" w:eastAsia="Times New Roman" w:hAnsi="Times New Roman" w:cs="Times New Roman"/>
          <w:bCs/>
          <w:sz w:val="20"/>
          <w:szCs w:val="20"/>
        </w:rPr>
        <w:t>21.7.</w:t>
      </w:r>
      <w:r>
        <w:rPr>
          <w:rFonts w:ascii="Times New Roman" w:eastAsia="Times New Roman" w:hAnsi="Times New Roman" w:cs="Times New Roman"/>
          <w:b/>
          <w:bCs/>
          <w:sz w:val="20"/>
          <w:szCs w:val="20"/>
        </w:rPr>
        <w:t xml:space="preserve"> </w:t>
      </w:r>
      <w:r w:rsidR="00747C2F" w:rsidRPr="00747C2F">
        <w:rPr>
          <w:rFonts w:ascii="Times New Roman" w:eastAsia="Times New Roman" w:hAnsi="Times New Roman" w:cs="Times New Roman"/>
          <w:sz w:val="20"/>
          <w:szCs w:val="20"/>
        </w:rPr>
        <w:t xml:space="preserve">Odwołanie w przypadkach innych niż określone w pkt </w:t>
      </w:r>
      <w:r w:rsidR="00230346">
        <w:rPr>
          <w:rFonts w:ascii="Times New Roman" w:eastAsia="Times New Roman" w:hAnsi="Times New Roman" w:cs="Times New Roman"/>
          <w:sz w:val="20"/>
          <w:szCs w:val="20"/>
        </w:rPr>
        <w:t>21.</w:t>
      </w:r>
      <w:r w:rsidR="00747C2F" w:rsidRPr="00747C2F">
        <w:rPr>
          <w:rFonts w:ascii="Times New Roman" w:eastAsia="Times New Roman" w:hAnsi="Times New Roman" w:cs="Times New Roman"/>
          <w:sz w:val="20"/>
          <w:szCs w:val="20"/>
        </w:rPr>
        <w:t xml:space="preserve">5 i </w:t>
      </w:r>
      <w:r w:rsidR="00230346">
        <w:rPr>
          <w:rFonts w:ascii="Times New Roman" w:eastAsia="Times New Roman" w:hAnsi="Times New Roman" w:cs="Times New Roman"/>
          <w:sz w:val="20"/>
          <w:szCs w:val="20"/>
        </w:rPr>
        <w:t>21.</w:t>
      </w:r>
      <w:r w:rsidR="00747C2F" w:rsidRPr="00747C2F">
        <w:rPr>
          <w:rFonts w:ascii="Times New Roman" w:eastAsia="Times New Roman" w:hAnsi="Times New Roman" w:cs="Times New Roman"/>
          <w:sz w:val="20"/>
          <w:szCs w:val="20"/>
        </w:rPr>
        <w:t>6 wnosi się w terminie 5 dni od dnia, w którym powzięto lub przy zachowaniu należytej staranności można było powziąć wiadomość o okolicznościach stanowiących podstawę jego wniesienia</w:t>
      </w:r>
      <w:r w:rsidR="00230346">
        <w:rPr>
          <w:rFonts w:ascii="Times New Roman" w:eastAsia="Times New Roman" w:hAnsi="Times New Roman" w:cs="Times New Roman"/>
          <w:sz w:val="20"/>
          <w:szCs w:val="20"/>
        </w:rPr>
        <w:t>.</w:t>
      </w:r>
    </w:p>
    <w:p w:rsidR="00747C2F" w:rsidRPr="00747C2F" w:rsidRDefault="00795874" w:rsidP="00795874">
      <w:pPr>
        <w:suppressAutoHyphens/>
        <w:spacing w:after="0" w:line="36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21.8. </w:t>
      </w:r>
      <w:r w:rsidR="00747C2F" w:rsidRPr="00747C2F">
        <w:rPr>
          <w:rFonts w:ascii="Times New Roman" w:eastAsia="Times New Roman" w:hAnsi="Times New Roman" w:cs="Times New Roman"/>
          <w:sz w:val="20"/>
          <w:szCs w:val="20"/>
        </w:rPr>
        <w:t xml:space="preserve">Na orzeczenie Izby oraz postanowienie Prezesa Izby, o którym mowa w art. 519 ust. 1 ustawy </w:t>
      </w:r>
      <w:proofErr w:type="spellStart"/>
      <w:r w:rsidR="00747C2F" w:rsidRPr="00747C2F">
        <w:rPr>
          <w:rFonts w:ascii="Times New Roman" w:eastAsia="Times New Roman" w:hAnsi="Times New Roman" w:cs="Times New Roman"/>
          <w:sz w:val="20"/>
          <w:szCs w:val="20"/>
        </w:rPr>
        <w:t>p.z.p</w:t>
      </w:r>
      <w:proofErr w:type="spellEnd"/>
      <w:r w:rsidR="00747C2F" w:rsidRPr="00747C2F">
        <w:rPr>
          <w:rFonts w:ascii="Times New Roman" w:eastAsia="Times New Roman" w:hAnsi="Times New Roman" w:cs="Times New Roman"/>
          <w:sz w:val="20"/>
          <w:szCs w:val="20"/>
        </w:rPr>
        <w:t>., stronom oraz uczestnikom postępowania odwoławczego przysługuje skarga do sądu.</w:t>
      </w:r>
    </w:p>
    <w:p w:rsidR="00747C2F" w:rsidRPr="00747C2F" w:rsidRDefault="00795874" w:rsidP="00795874">
      <w:pPr>
        <w:suppressAutoHyphens/>
        <w:spacing w:after="0" w:line="36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21.9. </w:t>
      </w:r>
      <w:r w:rsidR="00747C2F" w:rsidRPr="00747C2F">
        <w:rPr>
          <w:rFonts w:ascii="Times New Roman" w:eastAsia="Times New Roman" w:hAnsi="Times New Roman" w:cs="Times New Roman"/>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747C2F" w:rsidRPr="00747C2F" w:rsidRDefault="00795874" w:rsidP="00795874">
      <w:pPr>
        <w:suppressAutoHyphens/>
        <w:spacing w:after="0" w:line="36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21.10. </w:t>
      </w:r>
      <w:r w:rsidR="00747C2F" w:rsidRPr="00747C2F">
        <w:rPr>
          <w:rFonts w:ascii="Times New Roman" w:eastAsia="Times New Roman" w:hAnsi="Times New Roman" w:cs="Times New Roman"/>
          <w:sz w:val="20"/>
          <w:szCs w:val="20"/>
        </w:rPr>
        <w:t>Skargę wnosi się do Sądu Okręgowego w Warszawie - sądu zamówień publicznych, zwanego dalej "sądem zamówień publicznych".</w:t>
      </w:r>
    </w:p>
    <w:p w:rsidR="00747C2F" w:rsidRPr="00747C2F" w:rsidRDefault="00230346" w:rsidP="00230346">
      <w:pPr>
        <w:suppressAutoHyphens/>
        <w:spacing w:after="0" w:line="36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21.11. </w:t>
      </w:r>
      <w:r w:rsidR="00747C2F" w:rsidRPr="00747C2F">
        <w:rPr>
          <w:rFonts w:ascii="Times New Roman" w:eastAsia="Times New Roman" w:hAnsi="Times New Roman" w:cs="Times New Roman"/>
          <w:sz w:val="20"/>
          <w:szCs w:val="20"/>
        </w:rPr>
        <w:t xml:space="preserve">Skargę wnosi się za pośrednictwem Prezesa Izby, w terminie 14 dni od dnia doręczenia orzeczenia Izby lub postanowienia Prezesa Izby, o którym mowa w art. 519 ust. 1 ustawy </w:t>
      </w:r>
      <w:proofErr w:type="spellStart"/>
      <w:r w:rsidR="00747C2F" w:rsidRPr="00747C2F">
        <w:rPr>
          <w:rFonts w:ascii="Times New Roman" w:eastAsia="Times New Roman" w:hAnsi="Times New Roman" w:cs="Times New Roman"/>
          <w:sz w:val="20"/>
          <w:szCs w:val="20"/>
        </w:rPr>
        <w:t>p.z.p</w:t>
      </w:r>
      <w:proofErr w:type="spellEnd"/>
      <w:r w:rsidR="00747C2F" w:rsidRPr="00747C2F">
        <w:rPr>
          <w:rFonts w:ascii="Times New Roman" w:eastAsia="Times New Roman" w:hAnsi="Times New Roman" w:cs="Times New Roman"/>
          <w:sz w:val="20"/>
          <w:szCs w:val="20"/>
        </w:rPr>
        <w:t>., przesyłając jednocześnie jej odpis przeciwnikowi skargi. Złożenie skargi w placówce pocztowej operatora wyznaczonego w rozumieniu ustawy z dnia 23 listopada 2012 r. - Prawo pocztowe jest równoznaczne z jej wniesieniem.</w:t>
      </w:r>
    </w:p>
    <w:p w:rsidR="00747C2F" w:rsidRDefault="00230346" w:rsidP="00747C2F">
      <w:pPr>
        <w:pStyle w:val="Styl2"/>
        <w:numPr>
          <w:ilvl w:val="0"/>
          <w:numId w:val="0"/>
        </w:numPr>
        <w:tabs>
          <w:tab w:val="clear" w:pos="567"/>
          <w:tab w:val="left" w:pos="851"/>
        </w:tabs>
        <w:spacing w:before="0" w:after="0" w:line="360" w:lineRule="auto"/>
        <w:ind w:left="567" w:hanging="567"/>
        <w:rPr>
          <w:sz w:val="20"/>
          <w:szCs w:val="20"/>
        </w:rPr>
      </w:pPr>
      <w:r>
        <w:rPr>
          <w:sz w:val="20"/>
          <w:szCs w:val="20"/>
        </w:rPr>
        <w:t xml:space="preserve">21.12. </w:t>
      </w:r>
      <w:r w:rsidR="00747C2F" w:rsidRPr="00747C2F">
        <w:rPr>
          <w:sz w:val="20"/>
          <w:szCs w:val="20"/>
        </w:rPr>
        <w:t>Prezes Izby przekazuje skargę wraz z aktami postępowania odwoławczego do sądu zamówień publicznych w terminie 7 dni od dnia jej otrzymania.</w:t>
      </w:r>
    </w:p>
    <w:p w:rsidR="00CA37C0" w:rsidRDefault="00CA37C0" w:rsidP="00C226D8">
      <w:pPr>
        <w:autoSpaceDE w:val="0"/>
        <w:autoSpaceDN w:val="0"/>
        <w:adjustRightInd w:val="0"/>
        <w:spacing w:after="0" w:line="240" w:lineRule="auto"/>
        <w:rPr>
          <w:rFonts w:ascii="TimesNewRoman" w:hAnsi="TimesNewRoman" w:cs="TimesNewRoman"/>
          <w:sz w:val="20"/>
          <w:szCs w:val="20"/>
        </w:rPr>
      </w:pPr>
    </w:p>
    <w:p w:rsidR="00B63768" w:rsidRPr="00B63768" w:rsidRDefault="006A1827" w:rsidP="00C26B02">
      <w:pPr>
        <w:keepNext/>
        <w:keepLines/>
        <w:pBdr>
          <w:top w:val="single" w:sz="4" w:space="0" w:color="auto"/>
          <w:left w:val="single" w:sz="4" w:space="4" w:color="auto"/>
          <w:bottom w:val="single" w:sz="4" w:space="0" w:color="auto"/>
          <w:right w:val="single" w:sz="4" w:space="4" w:color="auto"/>
        </w:pBdr>
        <w:spacing w:before="120" w:after="0" w:line="360" w:lineRule="auto"/>
        <w:ind w:left="567" w:hanging="567"/>
        <w:jc w:val="both"/>
        <w:outlineLvl w:val="0"/>
        <w:rPr>
          <w:rFonts w:ascii="Times New Roman" w:eastAsiaTheme="majorEastAsia" w:hAnsi="Times New Roman" w:cs="Times New Roman"/>
          <w:b/>
          <w:sz w:val="20"/>
          <w:szCs w:val="20"/>
        </w:rPr>
      </w:pPr>
      <w:bookmarkStart w:id="15" w:name="_Toc535316234"/>
      <w:r>
        <w:rPr>
          <w:rFonts w:ascii="Times New Roman" w:eastAsiaTheme="majorEastAsia" w:hAnsi="Times New Roman" w:cs="Times New Roman"/>
          <w:b/>
          <w:sz w:val="20"/>
          <w:szCs w:val="20"/>
        </w:rPr>
        <w:t>22</w:t>
      </w:r>
      <w:r w:rsidR="00B63768" w:rsidRPr="00B63768">
        <w:rPr>
          <w:rFonts w:ascii="Times New Roman" w:eastAsiaTheme="majorEastAsia" w:hAnsi="Times New Roman" w:cs="Times New Roman"/>
          <w:b/>
          <w:sz w:val="20"/>
          <w:szCs w:val="20"/>
        </w:rPr>
        <w:t>. OBOWIĄZEK INFORMACYJNY WYNIKAJĄCY Z ART. 13 RODO W PRZYPADKU ZBIERANIA DANYCH OSOBOWYCH BEZPOŚREDNIO OD OSOBY FIZYCZNEJ, KTÓREJ DANE DOTYCZĄ, W CELU ZWIĄZANYM Z POSTĘPOWANIEM O UDZIELENIE ZAMÓWIENIA PUBLICZNEGO</w:t>
      </w:r>
      <w:bookmarkEnd w:id="15"/>
    </w:p>
    <w:p w:rsidR="00B63768" w:rsidRPr="00B63768" w:rsidRDefault="00B63768" w:rsidP="00B63768">
      <w:pPr>
        <w:spacing w:after="0" w:line="360" w:lineRule="auto"/>
        <w:jc w:val="both"/>
        <w:rPr>
          <w:rFonts w:ascii="Times New Roman" w:eastAsia="Calibri" w:hAnsi="Times New Roman" w:cs="Times New Roman"/>
          <w:sz w:val="20"/>
          <w:szCs w:val="20"/>
          <w:lang w:eastAsia="en-US" w:bidi="pl-PL"/>
        </w:rPr>
      </w:pPr>
    </w:p>
    <w:p w:rsidR="00B63768" w:rsidRPr="00B63768" w:rsidRDefault="00B63768" w:rsidP="00B63768">
      <w:pPr>
        <w:spacing w:after="0" w:line="360" w:lineRule="auto"/>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AD6CC1">
        <w:rPr>
          <w:rFonts w:ascii="Times New Roman" w:eastAsia="Calibri" w:hAnsi="Times New Roman" w:cs="Times New Roman"/>
          <w:color w:val="00B050"/>
          <w:sz w:val="20"/>
          <w:szCs w:val="20"/>
          <w:lang w:eastAsia="en-US" w:bidi="pl-PL"/>
        </w:rPr>
        <w:t xml:space="preserve">(Dz. Urz. UE L119 </w:t>
      </w:r>
      <w:r w:rsidRPr="00B63768">
        <w:rPr>
          <w:rFonts w:ascii="Times New Roman" w:eastAsia="Calibri" w:hAnsi="Times New Roman" w:cs="Times New Roman"/>
          <w:sz w:val="20"/>
          <w:szCs w:val="20"/>
          <w:lang w:eastAsia="en-US" w:bidi="pl-PL"/>
        </w:rPr>
        <w:t>z 04.05.2016, str. 1), dalej „RODO”, informuję, że:</w:t>
      </w:r>
    </w:p>
    <w:p w:rsidR="00B63768" w:rsidRPr="00B63768" w:rsidRDefault="00B63768" w:rsidP="00C12DA6">
      <w:pPr>
        <w:numPr>
          <w:ilvl w:val="0"/>
          <w:numId w:val="7"/>
        </w:numPr>
        <w:spacing w:after="0" w:line="360" w:lineRule="auto"/>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xml:space="preserve">administratorem Pani/Pana danych osobowych jest Gmina </w:t>
      </w:r>
      <w:r w:rsidR="00F441FC">
        <w:rPr>
          <w:rFonts w:ascii="Times New Roman" w:eastAsia="Calibri" w:hAnsi="Times New Roman" w:cs="Times New Roman"/>
          <w:sz w:val="20"/>
          <w:szCs w:val="20"/>
          <w:lang w:eastAsia="en-US" w:bidi="pl-PL"/>
        </w:rPr>
        <w:t>Wąsosz</w:t>
      </w:r>
      <w:r w:rsidRPr="00B63768">
        <w:rPr>
          <w:rFonts w:ascii="Times New Roman" w:eastAsia="Calibri" w:hAnsi="Times New Roman" w:cs="Times New Roman"/>
          <w:sz w:val="20"/>
          <w:szCs w:val="20"/>
          <w:lang w:eastAsia="en-US" w:bidi="pl-PL"/>
        </w:rPr>
        <w:t xml:space="preserve">, ul. Plac </w:t>
      </w:r>
      <w:r w:rsidR="00F441FC">
        <w:rPr>
          <w:rFonts w:ascii="Times New Roman" w:eastAsia="Calibri" w:hAnsi="Times New Roman" w:cs="Times New Roman"/>
          <w:sz w:val="20"/>
          <w:szCs w:val="20"/>
          <w:lang w:eastAsia="en-US" w:bidi="pl-PL"/>
        </w:rPr>
        <w:t>Rzędziana 8</w:t>
      </w:r>
      <w:r w:rsidRPr="00B63768">
        <w:rPr>
          <w:rFonts w:ascii="Times New Roman" w:eastAsia="Calibri" w:hAnsi="Times New Roman" w:cs="Times New Roman"/>
          <w:sz w:val="20"/>
          <w:szCs w:val="20"/>
          <w:lang w:eastAsia="en-US" w:bidi="pl-PL"/>
        </w:rPr>
        <w:t>, 19-</w:t>
      </w:r>
      <w:r w:rsidR="00F441FC">
        <w:rPr>
          <w:rFonts w:ascii="Times New Roman" w:eastAsia="Calibri" w:hAnsi="Times New Roman" w:cs="Times New Roman"/>
          <w:sz w:val="20"/>
          <w:szCs w:val="20"/>
          <w:lang w:eastAsia="en-US" w:bidi="pl-PL"/>
        </w:rPr>
        <w:t>222 Wąsosz</w:t>
      </w:r>
      <w:r w:rsidRPr="00B63768">
        <w:rPr>
          <w:rFonts w:ascii="Times New Roman" w:eastAsia="Calibri" w:hAnsi="Times New Roman" w:cs="Times New Roman"/>
          <w:sz w:val="20"/>
          <w:szCs w:val="20"/>
          <w:lang w:eastAsia="en-US" w:bidi="pl-PL"/>
        </w:rPr>
        <w:t>, NI</w:t>
      </w:r>
      <w:r w:rsidR="00F441FC">
        <w:rPr>
          <w:rFonts w:ascii="Times New Roman" w:eastAsia="Calibri" w:hAnsi="Times New Roman" w:cs="Times New Roman"/>
          <w:sz w:val="20"/>
          <w:szCs w:val="20"/>
          <w:lang w:eastAsia="en-US" w:bidi="pl-PL"/>
        </w:rPr>
        <w:t>P 719-150-79-42, Regon 450669772</w:t>
      </w:r>
      <w:r w:rsidRPr="00B63768">
        <w:rPr>
          <w:rFonts w:ascii="Times New Roman" w:eastAsia="Calibri" w:hAnsi="Times New Roman" w:cs="Times New Roman"/>
          <w:sz w:val="20"/>
          <w:szCs w:val="20"/>
          <w:lang w:eastAsia="en-US" w:bidi="pl-PL"/>
        </w:rPr>
        <w:t>;</w:t>
      </w:r>
    </w:p>
    <w:p w:rsidR="00B63768" w:rsidRPr="00B63768" w:rsidRDefault="00B63768" w:rsidP="00C12DA6">
      <w:pPr>
        <w:numPr>
          <w:ilvl w:val="0"/>
          <w:numId w:val="7"/>
        </w:numPr>
        <w:spacing w:after="0" w:line="360" w:lineRule="auto"/>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inspektorem ochrony danych osobow</w:t>
      </w:r>
      <w:r w:rsidR="000830F2">
        <w:rPr>
          <w:rFonts w:ascii="Times New Roman" w:eastAsia="Calibri" w:hAnsi="Times New Roman" w:cs="Times New Roman"/>
          <w:sz w:val="20"/>
          <w:szCs w:val="20"/>
          <w:lang w:eastAsia="en-US" w:bidi="pl-PL"/>
        </w:rPr>
        <w:t xml:space="preserve">ych w Gminie </w:t>
      </w:r>
      <w:r w:rsidR="00F441FC">
        <w:rPr>
          <w:rFonts w:ascii="Times New Roman" w:eastAsia="Calibri" w:hAnsi="Times New Roman" w:cs="Times New Roman"/>
          <w:sz w:val="20"/>
          <w:szCs w:val="20"/>
          <w:lang w:eastAsia="en-US" w:bidi="pl-PL"/>
        </w:rPr>
        <w:t>Wąsosz</w:t>
      </w:r>
      <w:r w:rsidR="000830F2">
        <w:rPr>
          <w:rFonts w:ascii="Times New Roman" w:eastAsia="Calibri" w:hAnsi="Times New Roman" w:cs="Times New Roman"/>
          <w:sz w:val="20"/>
          <w:szCs w:val="20"/>
          <w:lang w:eastAsia="en-US" w:bidi="pl-PL"/>
        </w:rPr>
        <w:t xml:space="preserve"> jest Pani</w:t>
      </w:r>
      <w:r w:rsidR="006A3832">
        <w:rPr>
          <w:rFonts w:ascii="Times New Roman" w:eastAsia="Calibri" w:hAnsi="Times New Roman" w:cs="Times New Roman"/>
          <w:sz w:val="20"/>
          <w:szCs w:val="20"/>
          <w:lang w:eastAsia="en-US" w:bidi="pl-PL"/>
        </w:rPr>
        <w:t xml:space="preserve"> Alicja </w:t>
      </w:r>
      <w:proofErr w:type="spellStart"/>
      <w:r w:rsidR="006A3832">
        <w:rPr>
          <w:rFonts w:ascii="Times New Roman" w:eastAsia="Calibri" w:hAnsi="Times New Roman" w:cs="Times New Roman"/>
          <w:sz w:val="20"/>
          <w:szCs w:val="20"/>
          <w:lang w:eastAsia="en-US" w:bidi="pl-PL"/>
        </w:rPr>
        <w:t>Arasimowicz</w:t>
      </w:r>
      <w:proofErr w:type="spellEnd"/>
      <w:r w:rsidRPr="00B63768">
        <w:rPr>
          <w:rFonts w:ascii="Times New Roman" w:eastAsia="Calibri" w:hAnsi="Times New Roman" w:cs="Times New Roman"/>
          <w:sz w:val="20"/>
          <w:szCs w:val="20"/>
          <w:lang w:eastAsia="en-US" w:bidi="pl-PL"/>
        </w:rPr>
        <w:t xml:space="preserve">, kontakt:  </w:t>
      </w:r>
      <w:hyperlink r:id="rId20" w:history="1">
        <w:r w:rsidR="006A3832" w:rsidRPr="006A3832">
          <w:rPr>
            <w:rStyle w:val="Hipercze"/>
            <w:rFonts w:ascii="Times New Roman" w:hAnsi="Times New Roman" w:cs="Times New Roman"/>
          </w:rPr>
          <w:t>arasimowicz.alicja@gmail.com</w:t>
        </w:r>
      </w:hyperlink>
      <w:r w:rsidRPr="006A3832">
        <w:rPr>
          <w:rFonts w:ascii="Times New Roman" w:eastAsia="Calibri" w:hAnsi="Times New Roman" w:cs="Times New Roman"/>
          <w:sz w:val="20"/>
          <w:szCs w:val="20"/>
          <w:lang w:eastAsia="en-US" w:bidi="pl-PL"/>
        </w:rPr>
        <w:t>;</w:t>
      </w:r>
    </w:p>
    <w:p w:rsidR="00902034" w:rsidRPr="00314CF1" w:rsidRDefault="00902034" w:rsidP="00C12DA6">
      <w:pPr>
        <w:numPr>
          <w:ilvl w:val="0"/>
          <w:numId w:val="7"/>
        </w:numPr>
        <w:spacing w:after="0" w:line="360" w:lineRule="auto"/>
        <w:contextualSpacing/>
        <w:jc w:val="both"/>
        <w:rPr>
          <w:rFonts w:ascii="Times New Roman" w:eastAsia="Calibri" w:hAnsi="Times New Roman" w:cs="Times New Roman"/>
          <w:i/>
          <w:sz w:val="20"/>
          <w:szCs w:val="20"/>
          <w:lang w:eastAsia="en-US" w:bidi="pl-PL"/>
        </w:rPr>
      </w:pPr>
      <w:r w:rsidRPr="00314CF1">
        <w:rPr>
          <w:rFonts w:ascii="Times New Roman" w:eastAsia="Calibri" w:hAnsi="Times New Roman" w:cs="Times New Roman"/>
          <w:sz w:val="20"/>
          <w:szCs w:val="20"/>
          <w:lang w:eastAsia="en-US" w:bidi="pl-PL"/>
        </w:rPr>
        <w:t>Pani/Pana dane osobowe przetwarzane będą na podstawie art. 6 ust. 1 lit. c RODO w celu związanym z postepowaniem o udzielenie zamówienia publicznego</w:t>
      </w:r>
      <w:r>
        <w:rPr>
          <w:rFonts w:ascii="Times New Roman" w:eastAsia="Calibri" w:hAnsi="Times New Roman" w:cs="Times New Roman"/>
          <w:sz w:val="20"/>
          <w:szCs w:val="20"/>
          <w:lang w:eastAsia="en-US" w:bidi="pl-PL"/>
        </w:rPr>
        <w:t>, o którym mowa w rozdziale 3</w:t>
      </w:r>
      <w:r w:rsidRPr="00314CF1">
        <w:rPr>
          <w:rFonts w:ascii="Times New Roman" w:eastAsia="Calibri" w:hAnsi="Times New Roman" w:cs="Times New Roman"/>
          <w:sz w:val="20"/>
          <w:szCs w:val="20"/>
          <w:lang w:eastAsia="en-US" w:bidi="pl-PL"/>
        </w:rPr>
        <w:t>;</w:t>
      </w:r>
    </w:p>
    <w:p w:rsidR="00550B24" w:rsidRDefault="002824C4" w:rsidP="00C12DA6">
      <w:pPr>
        <w:numPr>
          <w:ilvl w:val="0"/>
          <w:numId w:val="7"/>
        </w:numPr>
        <w:spacing w:after="0" w:line="360" w:lineRule="auto"/>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xml:space="preserve">Odbiorcami Pani/Pana danych osobowych będą osoby lub podmioty, którym udostępniona zostanie dokumentacja postępowania w oparciu o art. </w:t>
      </w:r>
      <w:r>
        <w:rPr>
          <w:rFonts w:ascii="Times New Roman" w:eastAsia="Calibri" w:hAnsi="Times New Roman" w:cs="Times New Roman"/>
          <w:sz w:val="20"/>
          <w:szCs w:val="20"/>
          <w:lang w:eastAsia="en-US" w:bidi="pl-PL"/>
        </w:rPr>
        <w:t>74</w:t>
      </w:r>
      <w:r w:rsidRPr="00B63768">
        <w:rPr>
          <w:rFonts w:ascii="Times New Roman" w:eastAsia="Calibri" w:hAnsi="Times New Roman" w:cs="Times New Roman"/>
          <w:sz w:val="20"/>
          <w:szCs w:val="20"/>
          <w:lang w:eastAsia="en-US" w:bidi="pl-PL"/>
        </w:rPr>
        <w:t xml:space="preserve"> ustawy;</w:t>
      </w:r>
      <w:r w:rsidR="00550B24">
        <w:rPr>
          <w:rFonts w:ascii="Times New Roman" w:eastAsia="Calibri" w:hAnsi="Times New Roman" w:cs="Times New Roman"/>
          <w:sz w:val="20"/>
          <w:szCs w:val="20"/>
          <w:lang w:eastAsia="en-US" w:bidi="pl-PL"/>
        </w:rPr>
        <w:t xml:space="preserve"> </w:t>
      </w:r>
    </w:p>
    <w:p w:rsidR="00550B24" w:rsidRPr="00B63768" w:rsidRDefault="00550B24" w:rsidP="00C12DA6">
      <w:pPr>
        <w:numPr>
          <w:ilvl w:val="0"/>
          <w:numId w:val="7"/>
        </w:numPr>
        <w:spacing w:after="0" w:line="360" w:lineRule="auto"/>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xml:space="preserve">Pani/Pana dane osobowe będą przechowywane, zgodnie z art. </w:t>
      </w:r>
      <w:r>
        <w:rPr>
          <w:rFonts w:ascii="Times New Roman" w:eastAsia="Calibri" w:hAnsi="Times New Roman" w:cs="Times New Roman"/>
          <w:sz w:val="20"/>
          <w:szCs w:val="20"/>
          <w:lang w:eastAsia="en-US" w:bidi="pl-PL"/>
        </w:rPr>
        <w:t>78</w:t>
      </w:r>
      <w:r w:rsidRPr="00B63768">
        <w:rPr>
          <w:rFonts w:ascii="Times New Roman" w:eastAsia="Calibri" w:hAnsi="Times New Roman" w:cs="Times New Roman"/>
          <w:sz w:val="20"/>
          <w:szCs w:val="20"/>
          <w:lang w:eastAsia="en-US" w:bidi="pl-PL"/>
        </w:rPr>
        <w:t xml:space="preserve"> ust. 1 ustawy, przez okres 4 lat od dnia zakończenia postępowania o udzielenie zamówienia, a jeżeli czas trwania umowy przekracza 4 lata, okres przechowywania obejmuje cały czas trwania umowy;</w:t>
      </w:r>
    </w:p>
    <w:p w:rsidR="00B63768" w:rsidRPr="00B63768" w:rsidRDefault="00B63768" w:rsidP="00C12DA6">
      <w:pPr>
        <w:numPr>
          <w:ilvl w:val="0"/>
          <w:numId w:val="7"/>
        </w:numPr>
        <w:spacing w:after="0" w:line="360" w:lineRule="auto"/>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lastRenderedPageBreak/>
        <w:t>obowiązek podania przez Panią/Pana danych osobowych bezpośrednio Pani/Pana dotyczących jest wymogiem ustawowym ok</w:t>
      </w:r>
      <w:r w:rsidR="00E814F4">
        <w:rPr>
          <w:rFonts w:ascii="Times New Roman" w:eastAsia="Calibri" w:hAnsi="Times New Roman" w:cs="Times New Roman"/>
          <w:sz w:val="20"/>
          <w:szCs w:val="20"/>
          <w:lang w:eastAsia="en-US" w:bidi="pl-PL"/>
        </w:rPr>
        <w:t>reślonym w przepisach ustawy</w:t>
      </w:r>
      <w:r w:rsidRPr="00B63768">
        <w:rPr>
          <w:rFonts w:ascii="Times New Roman" w:eastAsia="Calibri" w:hAnsi="Times New Roman" w:cs="Times New Roman"/>
          <w:sz w:val="20"/>
          <w:szCs w:val="20"/>
          <w:lang w:eastAsia="en-US" w:bidi="pl-PL"/>
        </w:rPr>
        <w:t>, związanym z udziałem w postępowaniu o udzielenie zamówienia publicznego; konsekwencja niepodania określonych danych wynikają z ustawy Pzp;</w:t>
      </w:r>
    </w:p>
    <w:p w:rsidR="00B63768" w:rsidRPr="00B63768" w:rsidRDefault="00B63768" w:rsidP="00C12DA6">
      <w:pPr>
        <w:numPr>
          <w:ilvl w:val="0"/>
          <w:numId w:val="7"/>
        </w:numPr>
        <w:spacing w:after="0" w:line="360" w:lineRule="auto"/>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w odniesieniu do Pani/pana danych osobowych decyzje nie będą podejmowane w sposób zautomatyzowany, stosownie do art. 22 RODO;</w:t>
      </w:r>
    </w:p>
    <w:p w:rsidR="00B63768" w:rsidRPr="00B63768" w:rsidRDefault="00B63768" w:rsidP="00C12DA6">
      <w:pPr>
        <w:numPr>
          <w:ilvl w:val="0"/>
          <w:numId w:val="7"/>
        </w:numPr>
        <w:spacing w:after="0" w:line="360" w:lineRule="auto"/>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posiada Pani/Pan:</w:t>
      </w:r>
    </w:p>
    <w:p w:rsidR="00B63768" w:rsidRPr="00B63768" w:rsidRDefault="00B63768" w:rsidP="00B63768">
      <w:pPr>
        <w:spacing w:after="0" w:line="360" w:lineRule="auto"/>
        <w:ind w:left="644"/>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na podstawie art. 15 RODO prawo dostępu dodanych osobowych Pani/Pana dotyczących;</w:t>
      </w:r>
    </w:p>
    <w:p w:rsidR="00B63768" w:rsidRPr="00B63768" w:rsidRDefault="00B63768" w:rsidP="00B63768">
      <w:pPr>
        <w:spacing w:after="0" w:line="360" w:lineRule="auto"/>
        <w:ind w:left="851" w:hanging="207"/>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B63768" w:rsidRPr="00B63768" w:rsidRDefault="00B63768" w:rsidP="00B63768">
      <w:pPr>
        <w:spacing w:after="0" w:line="360" w:lineRule="auto"/>
        <w:ind w:left="851" w:hanging="207"/>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63768" w:rsidRPr="00B63768" w:rsidRDefault="00B63768" w:rsidP="00B63768">
      <w:pPr>
        <w:spacing w:after="0" w:line="360" w:lineRule="auto"/>
        <w:ind w:left="851" w:hanging="207"/>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prawo do wniesienia skargi do Prezesa Urzędu Ochrony Danych Osobowych, gdy uzna Pani/Pan, że przetwarzanie danych osobowych Pani/Pana dotyczących narusza przepisy RODO;</w:t>
      </w:r>
    </w:p>
    <w:p w:rsidR="00B63768" w:rsidRPr="00B63768" w:rsidRDefault="00B63768" w:rsidP="00C12DA6">
      <w:pPr>
        <w:numPr>
          <w:ilvl w:val="0"/>
          <w:numId w:val="7"/>
        </w:numPr>
        <w:spacing w:after="0" w:line="360" w:lineRule="auto"/>
        <w:ind w:left="851" w:hanging="567"/>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nie przysługuje Pani/Panu:</w:t>
      </w:r>
    </w:p>
    <w:p w:rsidR="00B63768" w:rsidRPr="00B63768" w:rsidRDefault="00B63768" w:rsidP="00B63768">
      <w:pPr>
        <w:spacing w:after="0" w:line="360" w:lineRule="auto"/>
        <w:ind w:left="644"/>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w związku z art. 17 ust. 3 lit. b, d  lub e RODO prawo do usunięcia danych osobowych;</w:t>
      </w:r>
    </w:p>
    <w:p w:rsidR="00B63768" w:rsidRPr="00B63768" w:rsidRDefault="00B63768" w:rsidP="00B63768">
      <w:pPr>
        <w:spacing w:after="0" w:line="360" w:lineRule="auto"/>
        <w:ind w:left="644"/>
        <w:contextualSpacing/>
        <w:jc w:val="both"/>
        <w:rPr>
          <w:rFonts w:ascii="Times New Roman" w:eastAsia="Calibri" w:hAnsi="Times New Roman" w:cs="Times New Roman"/>
          <w:sz w:val="20"/>
          <w:szCs w:val="20"/>
          <w:lang w:eastAsia="en-US" w:bidi="pl-PL"/>
        </w:rPr>
      </w:pPr>
      <w:r w:rsidRPr="00B63768">
        <w:rPr>
          <w:rFonts w:ascii="Times New Roman" w:eastAsia="Calibri" w:hAnsi="Times New Roman" w:cs="Times New Roman"/>
          <w:sz w:val="20"/>
          <w:szCs w:val="20"/>
          <w:lang w:eastAsia="en-US" w:bidi="pl-PL"/>
        </w:rPr>
        <w:t>- prawo do przenoszenia danych osobowych, o których mowa w art. 20 RODO;</w:t>
      </w:r>
    </w:p>
    <w:p w:rsidR="00B63768" w:rsidRPr="00B63768" w:rsidRDefault="00B63768" w:rsidP="00B63768">
      <w:pPr>
        <w:spacing w:after="0" w:line="360" w:lineRule="auto"/>
        <w:ind w:left="709" w:hanging="142"/>
        <w:jc w:val="both"/>
        <w:rPr>
          <w:rFonts w:ascii="Times New Roman" w:hAnsi="Times New Roman" w:cs="Times New Roman"/>
          <w:i/>
          <w:sz w:val="20"/>
        </w:rPr>
      </w:pPr>
      <w:r w:rsidRPr="00B63768">
        <w:rPr>
          <w:rFonts w:ascii="Times New Roman" w:eastAsia="Calibri" w:hAnsi="Times New Roman" w:cs="Times New Roman"/>
          <w:sz w:val="20"/>
          <w:szCs w:val="20"/>
          <w:lang w:eastAsia="en-US" w:bidi="pl-PL"/>
        </w:rPr>
        <w:t xml:space="preserve">- </w:t>
      </w:r>
      <w:r w:rsidRPr="00B63768">
        <w:rPr>
          <w:rFonts w:ascii="Times New Roman" w:eastAsia="Calibri" w:hAnsi="Times New Roman" w:cs="Times New Roman"/>
          <w:b/>
          <w:sz w:val="20"/>
          <w:szCs w:val="20"/>
          <w:lang w:eastAsia="en-US" w:bidi="pl-PL"/>
        </w:rPr>
        <w:t>na podstawie art. 21 RODO prawo sprzeciwu, wobec przetwarzania danych osobowych, gdyż podstawą prawną przetwarzania Pani/Pana danych osobowych jest art. 6 ust. 1 lit. c RODO.</w:t>
      </w:r>
    </w:p>
    <w:p w:rsidR="00E60E66" w:rsidRDefault="00E60E66" w:rsidP="00C226D8">
      <w:pPr>
        <w:autoSpaceDE w:val="0"/>
        <w:autoSpaceDN w:val="0"/>
        <w:adjustRightInd w:val="0"/>
        <w:spacing w:after="0" w:line="240" w:lineRule="auto"/>
        <w:rPr>
          <w:rFonts w:ascii="TimesNewRoman" w:hAnsi="TimesNewRoman" w:cs="TimesNewRoman"/>
          <w:sz w:val="20"/>
          <w:szCs w:val="20"/>
        </w:rPr>
      </w:pPr>
    </w:p>
    <w:p w:rsidR="00C26B02" w:rsidRPr="00B63768" w:rsidRDefault="006A1827" w:rsidP="00C26B02">
      <w:pPr>
        <w:keepNext/>
        <w:keepLines/>
        <w:pBdr>
          <w:top w:val="single" w:sz="4" w:space="0" w:color="auto"/>
          <w:left w:val="single" w:sz="4" w:space="4" w:color="auto"/>
          <w:bottom w:val="single" w:sz="4" w:space="0" w:color="auto"/>
          <w:right w:val="single" w:sz="4" w:space="4" w:color="auto"/>
        </w:pBdr>
        <w:spacing w:before="120" w:after="0" w:line="360" w:lineRule="auto"/>
        <w:ind w:left="567" w:hanging="567"/>
        <w:jc w:val="both"/>
        <w:outlineLvl w:val="0"/>
        <w:rPr>
          <w:rFonts w:ascii="Times New Roman" w:eastAsiaTheme="majorEastAsia" w:hAnsi="Times New Roman" w:cs="Times New Roman"/>
          <w:b/>
          <w:sz w:val="20"/>
          <w:szCs w:val="20"/>
        </w:rPr>
      </w:pPr>
      <w:bookmarkStart w:id="16" w:name="_Toc535316235"/>
      <w:r>
        <w:rPr>
          <w:rFonts w:ascii="Times New Roman" w:eastAsiaTheme="majorEastAsia" w:hAnsi="Times New Roman" w:cs="Times New Roman"/>
          <w:b/>
          <w:sz w:val="20"/>
          <w:szCs w:val="20"/>
        </w:rPr>
        <w:t>23</w:t>
      </w:r>
      <w:r w:rsidR="00C26B02">
        <w:rPr>
          <w:rFonts w:ascii="Times New Roman" w:eastAsiaTheme="majorEastAsia" w:hAnsi="Times New Roman" w:cs="Times New Roman"/>
          <w:b/>
          <w:sz w:val="20"/>
          <w:szCs w:val="20"/>
        </w:rPr>
        <w:t>. INNE INFORMACJE</w:t>
      </w:r>
      <w:bookmarkEnd w:id="16"/>
    </w:p>
    <w:p w:rsidR="00E60E66" w:rsidRPr="00C226D8" w:rsidRDefault="00E60E66" w:rsidP="00C226D8">
      <w:pPr>
        <w:autoSpaceDE w:val="0"/>
        <w:autoSpaceDN w:val="0"/>
        <w:adjustRightInd w:val="0"/>
        <w:spacing w:after="0" w:line="240" w:lineRule="auto"/>
        <w:rPr>
          <w:rFonts w:ascii="TimesNewRoman" w:hAnsi="TimesNewRoman" w:cs="TimesNewRoman"/>
          <w:sz w:val="20"/>
          <w:szCs w:val="20"/>
        </w:rPr>
      </w:pPr>
    </w:p>
    <w:p w:rsidR="00A359C9" w:rsidRDefault="006A1827" w:rsidP="00986A2A">
      <w:pPr>
        <w:spacing w:after="0" w:line="360" w:lineRule="auto"/>
        <w:ind w:left="567" w:hanging="567"/>
        <w:jc w:val="both"/>
        <w:rPr>
          <w:rFonts w:ascii="Tahoma" w:hAnsi="Tahoma" w:cs="Tahoma"/>
          <w:color w:val="000000"/>
        </w:rPr>
      </w:pPr>
      <w:r>
        <w:rPr>
          <w:rFonts w:ascii="Times New Roman" w:hAnsi="Times New Roman" w:cs="Times New Roman"/>
          <w:color w:val="000000"/>
          <w:sz w:val="20"/>
          <w:szCs w:val="20"/>
        </w:rPr>
        <w:t>23</w:t>
      </w:r>
      <w:r w:rsidR="00BB23AD" w:rsidRPr="00C26B02">
        <w:rPr>
          <w:rFonts w:ascii="Times New Roman" w:hAnsi="Times New Roman" w:cs="Times New Roman"/>
          <w:color w:val="000000"/>
          <w:sz w:val="20"/>
          <w:szCs w:val="20"/>
        </w:rPr>
        <w:t>.1.</w:t>
      </w:r>
      <w:r w:rsidR="00C26B02">
        <w:rPr>
          <w:rFonts w:ascii="Times New Roman" w:hAnsi="Times New Roman" w:cs="Times New Roman"/>
          <w:color w:val="000000"/>
          <w:sz w:val="20"/>
          <w:szCs w:val="20"/>
        </w:rPr>
        <w:t xml:space="preserve"> </w:t>
      </w:r>
      <w:r w:rsidR="00BB23AD" w:rsidRPr="00C26B02">
        <w:rPr>
          <w:rFonts w:ascii="Times New Roman" w:hAnsi="Times New Roman" w:cs="Times New Roman"/>
          <w:color w:val="000000"/>
          <w:sz w:val="20"/>
          <w:szCs w:val="20"/>
        </w:rPr>
        <w:t>W sprawa</w:t>
      </w:r>
      <w:r w:rsidR="00686CF2">
        <w:rPr>
          <w:rFonts w:ascii="Times New Roman" w:hAnsi="Times New Roman" w:cs="Times New Roman"/>
          <w:color w:val="000000"/>
          <w:sz w:val="20"/>
          <w:szCs w:val="20"/>
        </w:rPr>
        <w:t>ch nieuregulowanych niniejszą S</w:t>
      </w:r>
      <w:r w:rsidR="00BB23AD" w:rsidRPr="00C26B02">
        <w:rPr>
          <w:rFonts w:ascii="Times New Roman" w:hAnsi="Times New Roman" w:cs="Times New Roman"/>
          <w:color w:val="000000"/>
          <w:sz w:val="20"/>
          <w:szCs w:val="20"/>
        </w:rPr>
        <w:t>WZ mają z</w:t>
      </w:r>
      <w:r w:rsidR="00686CF2">
        <w:rPr>
          <w:rFonts w:ascii="Times New Roman" w:hAnsi="Times New Roman" w:cs="Times New Roman"/>
          <w:color w:val="000000"/>
          <w:sz w:val="20"/>
          <w:szCs w:val="20"/>
        </w:rPr>
        <w:t>astosowanie przepisy ustawy z 11</w:t>
      </w:r>
      <w:r w:rsidR="00BB23AD" w:rsidRPr="00C26B02">
        <w:rPr>
          <w:rFonts w:ascii="Times New Roman" w:hAnsi="Times New Roman" w:cs="Times New Roman"/>
          <w:color w:val="000000"/>
          <w:sz w:val="20"/>
          <w:szCs w:val="20"/>
        </w:rPr>
        <w:t>.0</w:t>
      </w:r>
      <w:r w:rsidR="00686CF2">
        <w:rPr>
          <w:rFonts w:ascii="Times New Roman" w:hAnsi="Times New Roman" w:cs="Times New Roman"/>
          <w:color w:val="000000"/>
          <w:sz w:val="20"/>
          <w:szCs w:val="20"/>
        </w:rPr>
        <w:t xml:space="preserve">9.2019 </w:t>
      </w:r>
      <w:r w:rsidR="00BB23AD" w:rsidRPr="00C26B02">
        <w:rPr>
          <w:rFonts w:ascii="Times New Roman" w:hAnsi="Times New Roman" w:cs="Times New Roman"/>
          <w:color w:val="000000"/>
          <w:sz w:val="20"/>
          <w:szCs w:val="20"/>
        </w:rPr>
        <w:t>r. Prawo zamówie</w:t>
      </w:r>
      <w:r w:rsidR="00B600DB">
        <w:rPr>
          <w:rFonts w:ascii="Times New Roman" w:hAnsi="Times New Roman" w:cs="Times New Roman"/>
          <w:color w:val="000000"/>
          <w:sz w:val="20"/>
          <w:szCs w:val="20"/>
        </w:rPr>
        <w:t xml:space="preserve">ń publicznych </w:t>
      </w:r>
      <w:r w:rsidR="00BB23AD" w:rsidRPr="00C26B02">
        <w:rPr>
          <w:rFonts w:ascii="Times New Roman" w:hAnsi="Times New Roman" w:cs="Times New Roman"/>
          <w:color w:val="000000"/>
          <w:sz w:val="20"/>
          <w:szCs w:val="20"/>
        </w:rPr>
        <w:t>i aktów wykonawczych oraz przepisy Kodeksu Cywilnego.</w:t>
      </w:r>
      <w:r w:rsidR="00CA37C0">
        <w:rPr>
          <w:rFonts w:ascii="Tahoma" w:hAnsi="Tahoma" w:cs="Tahoma"/>
          <w:color w:val="000000"/>
        </w:rPr>
        <w:tab/>
      </w:r>
    </w:p>
    <w:p w:rsidR="00F3638B" w:rsidRPr="004726DA" w:rsidRDefault="006D3B8B" w:rsidP="00F3638B">
      <w:pPr>
        <w:autoSpaceDE w:val="0"/>
        <w:autoSpaceDN w:val="0"/>
        <w:adjustRightInd w:val="0"/>
        <w:spacing w:after="0" w:line="360" w:lineRule="auto"/>
        <w:ind w:left="284" w:hanging="284"/>
        <w:jc w:val="both"/>
        <w:rPr>
          <w:rFonts w:ascii="Times New Roman" w:hAnsi="Times New Roman"/>
          <w:bCs/>
          <w:color w:val="000000"/>
          <w:sz w:val="20"/>
          <w:szCs w:val="20"/>
        </w:rPr>
      </w:pPr>
      <w:r>
        <w:rPr>
          <w:rFonts w:ascii="Times New Roman" w:hAnsi="Times New Roman"/>
          <w:bCs/>
          <w:color w:val="000000"/>
          <w:sz w:val="20"/>
          <w:szCs w:val="20"/>
        </w:rPr>
        <w:t>23.2</w:t>
      </w:r>
      <w:r w:rsidR="00A36A52">
        <w:rPr>
          <w:rFonts w:ascii="Times New Roman" w:hAnsi="Times New Roman"/>
          <w:bCs/>
          <w:color w:val="000000"/>
          <w:sz w:val="20"/>
          <w:szCs w:val="20"/>
        </w:rPr>
        <w:t xml:space="preserve">. </w:t>
      </w:r>
      <w:r w:rsidR="00F3638B" w:rsidRPr="004726DA">
        <w:rPr>
          <w:rFonts w:ascii="Times New Roman" w:hAnsi="Times New Roman"/>
          <w:bCs/>
          <w:color w:val="000000"/>
          <w:sz w:val="20"/>
          <w:szCs w:val="20"/>
        </w:rPr>
        <w:t>Zamawiający nie przewiduje aukcji elektronicznej.</w:t>
      </w:r>
    </w:p>
    <w:p w:rsidR="00F3638B" w:rsidRPr="004726DA" w:rsidRDefault="00F3638B" w:rsidP="00F3638B">
      <w:pPr>
        <w:autoSpaceDE w:val="0"/>
        <w:autoSpaceDN w:val="0"/>
        <w:adjustRightInd w:val="0"/>
        <w:spacing w:after="0" w:line="360" w:lineRule="auto"/>
        <w:ind w:left="284" w:hanging="284"/>
        <w:jc w:val="both"/>
        <w:rPr>
          <w:rFonts w:ascii="Times New Roman" w:hAnsi="Times New Roman"/>
          <w:bCs/>
          <w:color w:val="000000"/>
          <w:sz w:val="20"/>
          <w:szCs w:val="20"/>
        </w:rPr>
      </w:pPr>
      <w:r>
        <w:rPr>
          <w:rFonts w:ascii="Times New Roman" w:hAnsi="Times New Roman"/>
          <w:bCs/>
          <w:color w:val="000000"/>
          <w:sz w:val="20"/>
          <w:szCs w:val="20"/>
        </w:rPr>
        <w:t>2</w:t>
      </w:r>
      <w:r w:rsidR="00A36A52">
        <w:rPr>
          <w:rFonts w:ascii="Times New Roman" w:hAnsi="Times New Roman"/>
          <w:bCs/>
          <w:color w:val="000000"/>
          <w:sz w:val="20"/>
          <w:szCs w:val="20"/>
        </w:rPr>
        <w:t>3</w:t>
      </w:r>
      <w:r>
        <w:rPr>
          <w:rFonts w:ascii="Times New Roman" w:hAnsi="Times New Roman"/>
          <w:bCs/>
          <w:color w:val="000000"/>
          <w:sz w:val="20"/>
          <w:szCs w:val="20"/>
        </w:rPr>
        <w:t>.</w:t>
      </w:r>
      <w:r w:rsidR="006D3B8B">
        <w:rPr>
          <w:rFonts w:ascii="Times New Roman" w:hAnsi="Times New Roman"/>
          <w:bCs/>
          <w:color w:val="000000"/>
          <w:sz w:val="20"/>
          <w:szCs w:val="20"/>
        </w:rPr>
        <w:t>3</w:t>
      </w:r>
      <w:r>
        <w:rPr>
          <w:rFonts w:ascii="Times New Roman" w:hAnsi="Times New Roman"/>
          <w:bCs/>
          <w:color w:val="000000"/>
          <w:sz w:val="20"/>
          <w:szCs w:val="20"/>
        </w:rPr>
        <w:t xml:space="preserve">. </w:t>
      </w:r>
      <w:r w:rsidRPr="004726DA">
        <w:rPr>
          <w:rFonts w:ascii="Times New Roman" w:hAnsi="Times New Roman"/>
          <w:bCs/>
          <w:color w:val="000000"/>
          <w:sz w:val="20"/>
          <w:szCs w:val="20"/>
        </w:rPr>
        <w:t>Zamawiający nie przewiduje złożenia oferty w postaci katalogów elektronicznych.</w:t>
      </w:r>
    </w:p>
    <w:p w:rsidR="00F3638B" w:rsidRPr="004726DA" w:rsidRDefault="00F3638B" w:rsidP="00F3638B">
      <w:pPr>
        <w:autoSpaceDE w:val="0"/>
        <w:autoSpaceDN w:val="0"/>
        <w:adjustRightInd w:val="0"/>
        <w:spacing w:after="0" w:line="360" w:lineRule="auto"/>
        <w:ind w:left="284" w:hanging="284"/>
        <w:jc w:val="both"/>
        <w:rPr>
          <w:rFonts w:ascii="Times New Roman" w:hAnsi="Times New Roman"/>
          <w:bCs/>
          <w:color w:val="000000"/>
          <w:sz w:val="20"/>
          <w:szCs w:val="20"/>
        </w:rPr>
      </w:pPr>
      <w:r>
        <w:rPr>
          <w:rFonts w:ascii="Times New Roman" w:hAnsi="Times New Roman"/>
          <w:bCs/>
          <w:color w:val="000000"/>
          <w:sz w:val="20"/>
          <w:szCs w:val="20"/>
        </w:rPr>
        <w:t>2</w:t>
      </w:r>
      <w:r w:rsidR="00A36A52">
        <w:rPr>
          <w:rFonts w:ascii="Times New Roman" w:hAnsi="Times New Roman"/>
          <w:bCs/>
          <w:color w:val="000000"/>
          <w:sz w:val="20"/>
          <w:szCs w:val="20"/>
        </w:rPr>
        <w:t>3</w:t>
      </w:r>
      <w:r>
        <w:rPr>
          <w:rFonts w:ascii="Times New Roman" w:hAnsi="Times New Roman"/>
          <w:bCs/>
          <w:color w:val="000000"/>
          <w:sz w:val="20"/>
          <w:szCs w:val="20"/>
        </w:rPr>
        <w:t>.</w:t>
      </w:r>
      <w:r w:rsidR="006D3B8B">
        <w:rPr>
          <w:rFonts w:ascii="Times New Roman" w:hAnsi="Times New Roman"/>
          <w:bCs/>
          <w:color w:val="000000"/>
          <w:sz w:val="20"/>
          <w:szCs w:val="20"/>
        </w:rPr>
        <w:t>4</w:t>
      </w:r>
      <w:r>
        <w:rPr>
          <w:rFonts w:ascii="Times New Roman" w:hAnsi="Times New Roman"/>
          <w:bCs/>
          <w:color w:val="000000"/>
          <w:sz w:val="20"/>
          <w:szCs w:val="20"/>
        </w:rPr>
        <w:t xml:space="preserve">. </w:t>
      </w:r>
      <w:r w:rsidRPr="004726DA">
        <w:rPr>
          <w:rFonts w:ascii="Times New Roman" w:hAnsi="Times New Roman"/>
          <w:bCs/>
          <w:color w:val="000000"/>
          <w:sz w:val="20"/>
          <w:szCs w:val="20"/>
        </w:rPr>
        <w:t>Zamawiający nie prowadzi postępowania w celu zawarcia umowy ramowej.</w:t>
      </w:r>
    </w:p>
    <w:p w:rsidR="00F3638B" w:rsidRDefault="00F3638B" w:rsidP="008046E2">
      <w:pPr>
        <w:autoSpaceDE w:val="0"/>
        <w:autoSpaceDN w:val="0"/>
        <w:adjustRightInd w:val="0"/>
        <w:spacing w:after="0" w:line="360" w:lineRule="auto"/>
        <w:ind w:left="426" w:hanging="426"/>
        <w:jc w:val="both"/>
        <w:rPr>
          <w:rFonts w:ascii="Times New Roman" w:hAnsi="Times New Roman"/>
          <w:bCs/>
          <w:color w:val="000000"/>
          <w:sz w:val="20"/>
          <w:szCs w:val="20"/>
        </w:rPr>
      </w:pPr>
      <w:r>
        <w:rPr>
          <w:rFonts w:ascii="Times New Roman" w:hAnsi="Times New Roman"/>
          <w:bCs/>
          <w:color w:val="000000"/>
          <w:sz w:val="20"/>
          <w:szCs w:val="20"/>
        </w:rPr>
        <w:t>2</w:t>
      </w:r>
      <w:r w:rsidR="00A36A52">
        <w:rPr>
          <w:rFonts w:ascii="Times New Roman" w:hAnsi="Times New Roman"/>
          <w:bCs/>
          <w:color w:val="000000"/>
          <w:sz w:val="20"/>
          <w:szCs w:val="20"/>
        </w:rPr>
        <w:t>3</w:t>
      </w:r>
      <w:r>
        <w:rPr>
          <w:rFonts w:ascii="Times New Roman" w:hAnsi="Times New Roman"/>
          <w:bCs/>
          <w:color w:val="000000"/>
          <w:sz w:val="20"/>
          <w:szCs w:val="20"/>
        </w:rPr>
        <w:t>.</w:t>
      </w:r>
      <w:r w:rsidR="006D3B8B">
        <w:rPr>
          <w:rFonts w:ascii="Times New Roman" w:hAnsi="Times New Roman"/>
          <w:bCs/>
          <w:color w:val="000000"/>
          <w:sz w:val="20"/>
          <w:szCs w:val="20"/>
        </w:rPr>
        <w:t>5</w:t>
      </w:r>
      <w:r>
        <w:rPr>
          <w:rFonts w:ascii="Times New Roman" w:hAnsi="Times New Roman"/>
          <w:bCs/>
          <w:color w:val="000000"/>
          <w:sz w:val="20"/>
          <w:szCs w:val="20"/>
        </w:rPr>
        <w:t xml:space="preserve">. </w:t>
      </w:r>
      <w:r w:rsidRPr="004726DA">
        <w:rPr>
          <w:rFonts w:ascii="Times New Roman" w:hAnsi="Times New Roman"/>
          <w:bCs/>
          <w:color w:val="000000"/>
          <w:sz w:val="20"/>
          <w:szCs w:val="20"/>
        </w:rPr>
        <w:t xml:space="preserve">Zamawiający nie zastrzega możliwości ubiegania się o udzielenie zamówienia wyłącznie przez </w:t>
      </w:r>
      <w:r>
        <w:rPr>
          <w:rFonts w:ascii="Times New Roman" w:hAnsi="Times New Roman"/>
          <w:bCs/>
          <w:color w:val="000000"/>
          <w:sz w:val="20"/>
          <w:szCs w:val="20"/>
        </w:rPr>
        <w:t>W</w:t>
      </w:r>
      <w:r w:rsidRPr="004726DA">
        <w:rPr>
          <w:rFonts w:ascii="Times New Roman" w:hAnsi="Times New Roman"/>
          <w:bCs/>
          <w:color w:val="000000"/>
          <w:sz w:val="20"/>
          <w:szCs w:val="20"/>
        </w:rPr>
        <w:t xml:space="preserve">ykonawców, o których mowa w art. 94 </w:t>
      </w:r>
      <w:proofErr w:type="spellStart"/>
      <w:r w:rsidRPr="004726DA">
        <w:rPr>
          <w:rFonts w:ascii="Times New Roman" w:hAnsi="Times New Roman"/>
          <w:bCs/>
          <w:color w:val="000000"/>
          <w:sz w:val="20"/>
          <w:szCs w:val="20"/>
        </w:rPr>
        <w:t>p.z.p</w:t>
      </w:r>
      <w:proofErr w:type="spellEnd"/>
      <w:r w:rsidRPr="004726DA">
        <w:rPr>
          <w:rFonts w:ascii="Times New Roman" w:hAnsi="Times New Roman"/>
          <w:bCs/>
          <w:color w:val="000000"/>
          <w:sz w:val="20"/>
          <w:szCs w:val="20"/>
        </w:rPr>
        <w:t>.</w:t>
      </w:r>
    </w:p>
    <w:p w:rsidR="00F3638B" w:rsidRPr="00C81BA8" w:rsidRDefault="00A36A52" w:rsidP="00F3638B">
      <w:pPr>
        <w:autoSpaceDE w:val="0"/>
        <w:autoSpaceDN w:val="0"/>
        <w:adjustRightInd w:val="0"/>
        <w:spacing w:after="0" w:line="360" w:lineRule="auto"/>
        <w:ind w:left="426" w:hanging="426"/>
        <w:jc w:val="both"/>
        <w:rPr>
          <w:rFonts w:ascii="Times" w:hAnsi="Times"/>
          <w:sz w:val="20"/>
          <w:szCs w:val="20"/>
        </w:rPr>
      </w:pPr>
      <w:r>
        <w:rPr>
          <w:rFonts w:ascii="Times New Roman" w:hAnsi="Times New Roman"/>
          <w:bCs/>
          <w:color w:val="000000"/>
          <w:sz w:val="20"/>
          <w:szCs w:val="20"/>
        </w:rPr>
        <w:t>23</w:t>
      </w:r>
      <w:r w:rsidR="00F3638B">
        <w:rPr>
          <w:rFonts w:ascii="Times New Roman" w:hAnsi="Times New Roman"/>
          <w:bCs/>
          <w:color w:val="000000"/>
          <w:sz w:val="20"/>
          <w:szCs w:val="20"/>
        </w:rPr>
        <w:t>.</w:t>
      </w:r>
      <w:r w:rsidR="006D3B8B">
        <w:rPr>
          <w:rFonts w:ascii="Times New Roman" w:hAnsi="Times New Roman"/>
          <w:bCs/>
          <w:color w:val="000000"/>
          <w:sz w:val="20"/>
          <w:szCs w:val="20"/>
        </w:rPr>
        <w:t>6</w:t>
      </w:r>
      <w:r w:rsidR="00F3638B">
        <w:rPr>
          <w:rFonts w:ascii="Times New Roman" w:hAnsi="Times New Roman"/>
          <w:bCs/>
          <w:color w:val="000000"/>
          <w:sz w:val="20"/>
          <w:szCs w:val="20"/>
        </w:rPr>
        <w:t xml:space="preserve">. </w:t>
      </w:r>
      <w:r w:rsidR="00F3638B">
        <w:rPr>
          <w:rFonts w:ascii="Times" w:hAnsi="Times"/>
          <w:sz w:val="20"/>
          <w:szCs w:val="20"/>
        </w:rPr>
        <w:t>Z</w:t>
      </w:r>
      <w:r w:rsidR="00F3638B" w:rsidRPr="00C81BA8">
        <w:rPr>
          <w:rFonts w:ascii="Times" w:hAnsi="Times"/>
          <w:sz w:val="20"/>
          <w:szCs w:val="20"/>
        </w:rPr>
        <w:t xml:space="preserve">amawiający </w:t>
      </w:r>
      <w:r w:rsidR="00F3638B">
        <w:rPr>
          <w:rFonts w:ascii="Times" w:hAnsi="Times"/>
          <w:sz w:val="20"/>
          <w:szCs w:val="20"/>
        </w:rPr>
        <w:t xml:space="preserve">nie </w:t>
      </w:r>
      <w:r w:rsidR="00F3638B" w:rsidRPr="00C81BA8">
        <w:rPr>
          <w:rFonts w:ascii="Times" w:hAnsi="Times"/>
          <w:sz w:val="20"/>
          <w:szCs w:val="20"/>
        </w:rPr>
        <w:t>przewiduje zwrot</w:t>
      </w:r>
      <w:r w:rsidR="00F3638B">
        <w:rPr>
          <w:rFonts w:ascii="Times" w:hAnsi="Times"/>
          <w:sz w:val="20"/>
          <w:szCs w:val="20"/>
        </w:rPr>
        <w:t>u</w:t>
      </w:r>
      <w:r w:rsidR="00F3638B" w:rsidRPr="00C81BA8">
        <w:rPr>
          <w:rFonts w:ascii="Times" w:hAnsi="Times"/>
          <w:sz w:val="20"/>
          <w:szCs w:val="20"/>
        </w:rPr>
        <w:t xml:space="preserve"> kosztów udziału w postępowaniu</w:t>
      </w:r>
      <w:r w:rsidR="00F3638B">
        <w:rPr>
          <w:rFonts w:ascii="Times" w:hAnsi="Times"/>
          <w:sz w:val="20"/>
          <w:szCs w:val="20"/>
        </w:rPr>
        <w:t>.</w:t>
      </w:r>
    </w:p>
    <w:p w:rsidR="00F3638B" w:rsidRDefault="00A36A52" w:rsidP="00F3638B">
      <w:pPr>
        <w:autoSpaceDE w:val="0"/>
        <w:autoSpaceDN w:val="0"/>
        <w:adjustRightInd w:val="0"/>
        <w:spacing w:after="0" w:line="360" w:lineRule="auto"/>
        <w:ind w:left="426" w:hanging="426"/>
        <w:jc w:val="both"/>
        <w:rPr>
          <w:rFonts w:ascii="Times" w:hAnsi="Times"/>
          <w:sz w:val="20"/>
          <w:szCs w:val="20"/>
        </w:rPr>
      </w:pPr>
      <w:r>
        <w:rPr>
          <w:rFonts w:ascii="Times New Roman" w:hAnsi="Times New Roman"/>
          <w:bCs/>
          <w:color w:val="000000"/>
          <w:sz w:val="20"/>
          <w:szCs w:val="20"/>
        </w:rPr>
        <w:t>23</w:t>
      </w:r>
      <w:r w:rsidR="00F3638B">
        <w:rPr>
          <w:rFonts w:ascii="Times New Roman" w:hAnsi="Times New Roman"/>
          <w:bCs/>
          <w:color w:val="000000"/>
          <w:sz w:val="20"/>
          <w:szCs w:val="20"/>
        </w:rPr>
        <w:t>.</w:t>
      </w:r>
      <w:r w:rsidR="006D3B8B">
        <w:rPr>
          <w:rFonts w:ascii="Times New Roman" w:hAnsi="Times New Roman"/>
          <w:bCs/>
          <w:color w:val="000000"/>
          <w:sz w:val="20"/>
          <w:szCs w:val="20"/>
        </w:rPr>
        <w:t>7</w:t>
      </w:r>
      <w:r w:rsidR="00F3638B">
        <w:rPr>
          <w:rFonts w:ascii="Times New Roman" w:hAnsi="Times New Roman"/>
          <w:bCs/>
          <w:color w:val="000000"/>
          <w:sz w:val="20"/>
          <w:szCs w:val="20"/>
        </w:rPr>
        <w:t xml:space="preserve">. </w:t>
      </w:r>
      <w:r w:rsidR="00F3638B" w:rsidRPr="00476FAE">
        <w:rPr>
          <w:rFonts w:ascii="Times" w:hAnsi="Times"/>
          <w:sz w:val="20"/>
          <w:szCs w:val="20"/>
        </w:rPr>
        <w:t xml:space="preserve">Zamawiający </w:t>
      </w:r>
      <w:r w:rsidR="00F3638B" w:rsidRPr="00BE5BCE">
        <w:rPr>
          <w:rFonts w:ascii="Times" w:hAnsi="Times"/>
          <w:sz w:val="20"/>
          <w:szCs w:val="20"/>
        </w:rPr>
        <w:t>nie zastrzega</w:t>
      </w:r>
      <w:r w:rsidR="00F3638B" w:rsidRPr="00476FAE">
        <w:rPr>
          <w:rFonts w:ascii="Times" w:hAnsi="Times"/>
          <w:sz w:val="20"/>
          <w:szCs w:val="20"/>
        </w:rPr>
        <w:t xml:space="preserve"> obowiązku osobistego wykonania przez Wykonaw</w:t>
      </w:r>
      <w:r w:rsidR="00F3638B">
        <w:rPr>
          <w:rFonts w:ascii="Times" w:hAnsi="Times"/>
          <w:sz w:val="20"/>
          <w:szCs w:val="20"/>
        </w:rPr>
        <w:t>cę kluczowych zadań</w:t>
      </w:r>
      <w:r w:rsidR="00F3638B" w:rsidRPr="00476FAE">
        <w:rPr>
          <w:rFonts w:ascii="Times" w:hAnsi="Times"/>
          <w:sz w:val="20"/>
          <w:szCs w:val="20"/>
        </w:rPr>
        <w:t>.</w:t>
      </w:r>
    </w:p>
    <w:p w:rsidR="00F3638B" w:rsidRDefault="00A36A52" w:rsidP="001603FC">
      <w:pPr>
        <w:pStyle w:val="Teksttreci20"/>
        <w:spacing w:before="0" w:line="360" w:lineRule="auto"/>
        <w:ind w:left="426" w:hanging="426"/>
        <w:jc w:val="both"/>
        <w:rPr>
          <w:sz w:val="20"/>
        </w:rPr>
      </w:pPr>
      <w:r>
        <w:rPr>
          <w:sz w:val="20"/>
        </w:rPr>
        <w:t>23</w:t>
      </w:r>
      <w:r w:rsidR="002421AD">
        <w:rPr>
          <w:sz w:val="20"/>
        </w:rPr>
        <w:t>.</w:t>
      </w:r>
      <w:r w:rsidR="001603FC">
        <w:rPr>
          <w:sz w:val="20"/>
        </w:rPr>
        <w:t>8.</w:t>
      </w:r>
      <w:r w:rsidR="00F3638B">
        <w:rPr>
          <w:sz w:val="20"/>
        </w:rPr>
        <w:t xml:space="preserve"> </w:t>
      </w:r>
      <w:r w:rsidR="00F3638B" w:rsidRPr="0026155F">
        <w:rPr>
          <w:sz w:val="20"/>
        </w:rPr>
        <w:t>Zamawiający nie dopuszcza składania ofert wariantowych oraz w postaci katalogów elektronicznych</w:t>
      </w:r>
      <w:r w:rsidR="00F3638B">
        <w:rPr>
          <w:sz w:val="20"/>
        </w:rPr>
        <w:t xml:space="preserve">. </w:t>
      </w:r>
    </w:p>
    <w:p w:rsidR="00F3638B" w:rsidRPr="004637BE" w:rsidRDefault="00A36A52" w:rsidP="00F3638B">
      <w:pPr>
        <w:pStyle w:val="Teksttreci20"/>
        <w:shd w:val="clear" w:color="auto" w:fill="auto"/>
        <w:spacing w:before="0" w:line="360" w:lineRule="auto"/>
        <w:ind w:left="426" w:hanging="426"/>
        <w:jc w:val="both"/>
        <w:rPr>
          <w:sz w:val="20"/>
        </w:rPr>
      </w:pPr>
      <w:r>
        <w:rPr>
          <w:sz w:val="20"/>
        </w:rPr>
        <w:t>23</w:t>
      </w:r>
      <w:r w:rsidR="00CD2CCF">
        <w:rPr>
          <w:sz w:val="20"/>
        </w:rPr>
        <w:t>.9</w:t>
      </w:r>
      <w:r w:rsidR="00F3638B">
        <w:rPr>
          <w:sz w:val="20"/>
        </w:rPr>
        <w:t xml:space="preserve">. </w:t>
      </w:r>
      <w:r w:rsidR="00F3638B" w:rsidRPr="002D3D71">
        <w:rPr>
          <w:sz w:val="20"/>
        </w:rPr>
        <w:t>Zamawiający nie przewiduje udzielania zamówień, o których mowa w art. 214 ust. 1 pkt 7 i 8</w:t>
      </w:r>
      <w:r w:rsidR="00F3638B">
        <w:rPr>
          <w:sz w:val="20"/>
        </w:rPr>
        <w:t xml:space="preserve"> </w:t>
      </w:r>
      <w:proofErr w:type="spellStart"/>
      <w:r w:rsidR="00F3638B">
        <w:rPr>
          <w:sz w:val="20"/>
        </w:rPr>
        <w:t>p.z.p</w:t>
      </w:r>
      <w:proofErr w:type="spellEnd"/>
      <w:r w:rsidR="00F3638B">
        <w:rPr>
          <w:sz w:val="20"/>
        </w:rPr>
        <w:t>.</w:t>
      </w:r>
    </w:p>
    <w:p w:rsidR="00F3638B" w:rsidRDefault="00F3638B" w:rsidP="003E76B1">
      <w:pPr>
        <w:autoSpaceDE w:val="0"/>
        <w:autoSpaceDN w:val="0"/>
        <w:adjustRightInd w:val="0"/>
        <w:spacing w:after="0" w:line="360" w:lineRule="auto"/>
        <w:ind w:left="426" w:hanging="426"/>
        <w:jc w:val="both"/>
        <w:rPr>
          <w:rFonts w:ascii="Tahoma" w:hAnsi="Tahoma" w:cs="Tahoma"/>
          <w:color w:val="000000"/>
        </w:rPr>
      </w:pPr>
    </w:p>
    <w:p w:rsidR="00A359C9" w:rsidRPr="00A359C9" w:rsidRDefault="00A359C9" w:rsidP="00A36A52">
      <w:pPr>
        <w:autoSpaceDE w:val="0"/>
        <w:autoSpaceDN w:val="0"/>
        <w:adjustRightInd w:val="0"/>
        <w:spacing w:after="0" w:line="360" w:lineRule="auto"/>
        <w:contextualSpacing/>
        <w:rPr>
          <w:rFonts w:ascii="Times New Roman" w:eastAsia="Times New Roman" w:hAnsi="Times New Roman" w:cs="Times New Roman"/>
          <w:sz w:val="20"/>
          <w:szCs w:val="20"/>
        </w:rPr>
      </w:pPr>
      <w:r w:rsidRPr="00A359C9">
        <w:rPr>
          <w:rFonts w:ascii="Times New Roman" w:eastAsia="Times New Roman" w:hAnsi="Times New Roman" w:cs="Times New Roman"/>
          <w:sz w:val="20"/>
          <w:szCs w:val="20"/>
        </w:rPr>
        <w:t>Załączniki stanowiące integralną część specyfikacji (załączone oddzielnie):</w:t>
      </w:r>
    </w:p>
    <w:p w:rsidR="00A359C9" w:rsidRPr="00A359C9" w:rsidRDefault="00A359C9" w:rsidP="00C12DA6">
      <w:pPr>
        <w:numPr>
          <w:ilvl w:val="0"/>
          <w:numId w:val="9"/>
        </w:numPr>
        <w:autoSpaceDE w:val="0"/>
        <w:autoSpaceDN w:val="0"/>
        <w:adjustRightInd w:val="0"/>
        <w:spacing w:after="0" w:line="360" w:lineRule="auto"/>
        <w:ind w:left="709" w:hanging="283"/>
        <w:contextualSpacing/>
        <w:rPr>
          <w:rFonts w:ascii="Times New Roman" w:eastAsia="Times New Roman" w:hAnsi="Times New Roman" w:cs="Times New Roman"/>
          <w:sz w:val="20"/>
          <w:szCs w:val="20"/>
        </w:rPr>
      </w:pPr>
      <w:r w:rsidRPr="00A359C9">
        <w:rPr>
          <w:rFonts w:ascii="Times New Roman" w:eastAsia="Times New Roman" w:hAnsi="Times New Roman" w:cs="Times New Roman"/>
          <w:sz w:val="20"/>
          <w:szCs w:val="20"/>
        </w:rPr>
        <w:t xml:space="preserve"> </w:t>
      </w:r>
      <w:r w:rsidR="00726E3D" w:rsidRPr="00A50F51">
        <w:rPr>
          <w:rFonts w:ascii="Times New Roman" w:eastAsia="Times New Roman" w:hAnsi="Times New Roman" w:cs="Times New Roman"/>
          <w:sz w:val="20"/>
          <w:szCs w:val="20"/>
        </w:rPr>
        <w:t>Formularz ofertowy wypełnia Wykonawca przez platformę e-Zamówienia</w:t>
      </w:r>
      <w:r w:rsidR="00726E3D" w:rsidRPr="00A359C9">
        <w:rPr>
          <w:rFonts w:ascii="Times New Roman" w:eastAsia="Times New Roman" w:hAnsi="Times New Roman" w:cs="Times New Roman"/>
          <w:sz w:val="20"/>
          <w:szCs w:val="20"/>
        </w:rPr>
        <w:t xml:space="preserve"> </w:t>
      </w:r>
      <w:r w:rsidRPr="00A359C9">
        <w:rPr>
          <w:rFonts w:ascii="Times New Roman" w:eastAsia="Times New Roman" w:hAnsi="Times New Roman" w:cs="Times New Roman"/>
          <w:sz w:val="20"/>
          <w:szCs w:val="20"/>
        </w:rPr>
        <w:t xml:space="preserve">– </w:t>
      </w:r>
      <w:r w:rsidRPr="00A359C9">
        <w:rPr>
          <w:rFonts w:ascii="Times New Roman" w:eastAsia="Times New Roman" w:hAnsi="Times New Roman" w:cs="Times New Roman"/>
          <w:b/>
          <w:sz w:val="20"/>
          <w:szCs w:val="20"/>
        </w:rPr>
        <w:t>zał. nr 1;</w:t>
      </w:r>
      <w:r w:rsidRPr="00A359C9">
        <w:rPr>
          <w:rFonts w:ascii="Times New Roman" w:eastAsia="Times New Roman" w:hAnsi="Times New Roman" w:cs="Times New Roman"/>
          <w:sz w:val="20"/>
          <w:szCs w:val="20"/>
        </w:rPr>
        <w:t xml:space="preserve"> </w:t>
      </w:r>
    </w:p>
    <w:p w:rsidR="00A359C9" w:rsidRPr="00A359C9" w:rsidRDefault="00A359C9" w:rsidP="004C615A">
      <w:pPr>
        <w:numPr>
          <w:ilvl w:val="0"/>
          <w:numId w:val="9"/>
        </w:numPr>
        <w:autoSpaceDE w:val="0"/>
        <w:autoSpaceDN w:val="0"/>
        <w:adjustRightInd w:val="0"/>
        <w:spacing w:after="0" w:line="360" w:lineRule="auto"/>
        <w:ind w:left="709" w:hanging="283"/>
        <w:contextualSpacing/>
        <w:rPr>
          <w:rFonts w:ascii="Times New Roman" w:eastAsia="Times New Roman" w:hAnsi="Times New Roman" w:cs="Times New Roman"/>
          <w:sz w:val="20"/>
          <w:szCs w:val="20"/>
        </w:rPr>
      </w:pPr>
      <w:r w:rsidRPr="00A359C9">
        <w:rPr>
          <w:rFonts w:ascii="Times New Roman" w:eastAsia="Times New Roman" w:hAnsi="Times New Roman" w:cs="Times New Roman"/>
          <w:sz w:val="20"/>
          <w:szCs w:val="20"/>
        </w:rPr>
        <w:lastRenderedPageBreak/>
        <w:t xml:space="preserve">Oświadczenie o spełnianiu warunków udziału w postępowaniu  – </w:t>
      </w:r>
      <w:r w:rsidRPr="00A359C9">
        <w:rPr>
          <w:rFonts w:ascii="Times New Roman" w:eastAsia="Times New Roman" w:hAnsi="Times New Roman" w:cs="Times New Roman"/>
          <w:b/>
          <w:sz w:val="20"/>
          <w:szCs w:val="20"/>
        </w:rPr>
        <w:t>zał. nr 2;</w:t>
      </w:r>
    </w:p>
    <w:p w:rsidR="00A359C9" w:rsidRPr="00A359C9" w:rsidRDefault="00A359C9" w:rsidP="004C615A">
      <w:pPr>
        <w:numPr>
          <w:ilvl w:val="0"/>
          <w:numId w:val="9"/>
        </w:numPr>
        <w:autoSpaceDE w:val="0"/>
        <w:autoSpaceDN w:val="0"/>
        <w:adjustRightInd w:val="0"/>
        <w:spacing w:after="0" w:line="360" w:lineRule="auto"/>
        <w:ind w:left="709" w:hanging="283"/>
        <w:contextualSpacing/>
        <w:rPr>
          <w:rFonts w:ascii="Times New Roman" w:eastAsia="Times New Roman" w:hAnsi="Times New Roman" w:cs="Times New Roman"/>
          <w:sz w:val="20"/>
          <w:szCs w:val="20"/>
        </w:rPr>
      </w:pPr>
      <w:r w:rsidRPr="00A359C9">
        <w:rPr>
          <w:rFonts w:ascii="Times New Roman" w:eastAsia="Times New Roman" w:hAnsi="Times New Roman" w:cs="Times New Roman"/>
          <w:sz w:val="20"/>
          <w:szCs w:val="20"/>
        </w:rPr>
        <w:t xml:space="preserve">Oświadczenie o braku podstaw do wykluczenia Wykonawcy – </w:t>
      </w:r>
      <w:r w:rsidRPr="00A359C9">
        <w:rPr>
          <w:rFonts w:ascii="Times New Roman" w:eastAsia="Times New Roman" w:hAnsi="Times New Roman" w:cs="Times New Roman"/>
          <w:b/>
          <w:sz w:val="20"/>
          <w:szCs w:val="20"/>
        </w:rPr>
        <w:t>zał. nr 3;</w:t>
      </w:r>
    </w:p>
    <w:p w:rsidR="00A359C9" w:rsidRPr="00A359C9" w:rsidRDefault="00A359C9" w:rsidP="004C615A">
      <w:pPr>
        <w:numPr>
          <w:ilvl w:val="0"/>
          <w:numId w:val="9"/>
        </w:numPr>
        <w:autoSpaceDE w:val="0"/>
        <w:autoSpaceDN w:val="0"/>
        <w:adjustRightInd w:val="0"/>
        <w:spacing w:after="0" w:line="360" w:lineRule="auto"/>
        <w:ind w:left="709" w:hanging="283"/>
        <w:contextualSpacing/>
        <w:rPr>
          <w:rFonts w:ascii="Times New Roman" w:eastAsia="Times New Roman" w:hAnsi="Times New Roman" w:cs="Times New Roman"/>
          <w:sz w:val="20"/>
          <w:szCs w:val="20"/>
        </w:rPr>
      </w:pPr>
      <w:r w:rsidRPr="00A359C9">
        <w:rPr>
          <w:rFonts w:ascii="Times New Roman" w:eastAsia="Times New Roman" w:hAnsi="Times New Roman" w:cs="Times New Roman"/>
          <w:sz w:val="20"/>
          <w:szCs w:val="20"/>
        </w:rPr>
        <w:t xml:space="preserve">Oświadczenie o przynależności/braku przynależności do grupy kapitałowej – </w:t>
      </w:r>
      <w:r w:rsidRPr="00A359C9">
        <w:rPr>
          <w:rFonts w:ascii="Times New Roman" w:eastAsia="Times New Roman" w:hAnsi="Times New Roman" w:cs="Times New Roman"/>
          <w:b/>
          <w:sz w:val="20"/>
          <w:szCs w:val="20"/>
        </w:rPr>
        <w:t>zał. nr 4;</w:t>
      </w:r>
    </w:p>
    <w:p w:rsidR="00425A24" w:rsidRPr="00425A24" w:rsidRDefault="00425A24" w:rsidP="004C615A">
      <w:pPr>
        <w:numPr>
          <w:ilvl w:val="0"/>
          <w:numId w:val="9"/>
        </w:numPr>
        <w:autoSpaceDE w:val="0"/>
        <w:autoSpaceDN w:val="0"/>
        <w:adjustRightInd w:val="0"/>
        <w:spacing w:after="0" w:line="360" w:lineRule="auto"/>
        <w:ind w:left="709" w:hanging="283"/>
        <w:contextualSpacing/>
        <w:rPr>
          <w:rFonts w:ascii="Times New Roman" w:eastAsia="Times New Roman" w:hAnsi="Times New Roman" w:cs="Times New Roman"/>
          <w:sz w:val="20"/>
          <w:szCs w:val="20"/>
        </w:rPr>
      </w:pPr>
      <w:r w:rsidRPr="00425A24">
        <w:rPr>
          <w:rFonts w:ascii="Times New Roman" w:eastAsia="Times New Roman" w:hAnsi="Times New Roman" w:cs="Times New Roman"/>
          <w:sz w:val="20"/>
          <w:szCs w:val="20"/>
        </w:rPr>
        <w:t xml:space="preserve">Projekt umowy – </w:t>
      </w:r>
      <w:r w:rsidRPr="004C615A">
        <w:rPr>
          <w:rFonts w:ascii="Times New Roman" w:eastAsia="Times New Roman" w:hAnsi="Times New Roman" w:cs="Times New Roman"/>
          <w:b/>
          <w:sz w:val="20"/>
          <w:szCs w:val="20"/>
        </w:rPr>
        <w:t>zał. nr 5</w:t>
      </w:r>
      <w:r w:rsidRPr="00425A24">
        <w:rPr>
          <w:rFonts w:ascii="Times New Roman" w:eastAsia="Times New Roman" w:hAnsi="Times New Roman" w:cs="Times New Roman"/>
          <w:sz w:val="20"/>
          <w:szCs w:val="20"/>
        </w:rPr>
        <w:t>;</w:t>
      </w:r>
    </w:p>
    <w:p w:rsidR="00A359C9" w:rsidRDefault="00425A24" w:rsidP="004C615A">
      <w:pPr>
        <w:numPr>
          <w:ilvl w:val="0"/>
          <w:numId w:val="9"/>
        </w:numPr>
        <w:autoSpaceDE w:val="0"/>
        <w:autoSpaceDN w:val="0"/>
        <w:adjustRightInd w:val="0"/>
        <w:spacing w:after="0" w:line="360" w:lineRule="auto"/>
        <w:ind w:left="709" w:hanging="283"/>
        <w:contextualSpacing/>
        <w:rPr>
          <w:rFonts w:ascii="Times New Roman" w:eastAsia="Times New Roman" w:hAnsi="Times New Roman" w:cs="Times New Roman"/>
          <w:sz w:val="20"/>
          <w:szCs w:val="20"/>
        </w:rPr>
      </w:pPr>
      <w:r w:rsidRPr="00425A24">
        <w:rPr>
          <w:rFonts w:ascii="Times New Roman" w:eastAsia="Times New Roman" w:hAnsi="Times New Roman" w:cs="Times New Roman"/>
          <w:sz w:val="20"/>
          <w:szCs w:val="20"/>
        </w:rPr>
        <w:t>Wy</w:t>
      </w:r>
      <w:r w:rsidR="004C615A">
        <w:rPr>
          <w:rFonts w:ascii="Times New Roman" w:eastAsia="Times New Roman" w:hAnsi="Times New Roman" w:cs="Times New Roman"/>
          <w:sz w:val="20"/>
          <w:szCs w:val="20"/>
        </w:rPr>
        <w:t xml:space="preserve">kaz </w:t>
      </w:r>
      <w:r w:rsidR="005E158C">
        <w:rPr>
          <w:rFonts w:ascii="Times New Roman" w:eastAsia="Times New Roman" w:hAnsi="Times New Roman" w:cs="Times New Roman"/>
          <w:sz w:val="20"/>
          <w:szCs w:val="20"/>
        </w:rPr>
        <w:t>środków transportu</w:t>
      </w:r>
      <w:r w:rsidRPr="00425A24">
        <w:rPr>
          <w:rFonts w:ascii="Times New Roman" w:eastAsia="Times New Roman" w:hAnsi="Times New Roman" w:cs="Times New Roman"/>
          <w:sz w:val="20"/>
          <w:szCs w:val="20"/>
        </w:rPr>
        <w:t xml:space="preserve"> – </w:t>
      </w:r>
      <w:r w:rsidRPr="004C615A">
        <w:rPr>
          <w:rFonts w:ascii="Times New Roman" w:eastAsia="Times New Roman" w:hAnsi="Times New Roman" w:cs="Times New Roman"/>
          <w:b/>
          <w:sz w:val="20"/>
          <w:szCs w:val="20"/>
        </w:rPr>
        <w:t>zał. nr 6</w:t>
      </w:r>
      <w:r w:rsidRPr="00425A24">
        <w:rPr>
          <w:rFonts w:ascii="Times New Roman" w:eastAsia="Times New Roman" w:hAnsi="Times New Roman" w:cs="Times New Roman"/>
          <w:sz w:val="20"/>
          <w:szCs w:val="20"/>
        </w:rPr>
        <w:t>;</w:t>
      </w:r>
    </w:p>
    <w:p w:rsidR="00E73209" w:rsidRPr="00524F02" w:rsidRDefault="00F93FA2" w:rsidP="00524F02">
      <w:pPr>
        <w:pStyle w:val="Akapitzlist"/>
        <w:numPr>
          <w:ilvl w:val="0"/>
          <w:numId w:val="9"/>
        </w:numPr>
        <w:ind w:left="709" w:hanging="283"/>
        <w:rPr>
          <w:rFonts w:ascii="Times New Roman" w:hAnsi="Times New Roman"/>
          <w:sz w:val="20"/>
          <w:szCs w:val="20"/>
        </w:rPr>
      </w:pPr>
      <w:r w:rsidRPr="00F93FA2">
        <w:rPr>
          <w:rFonts w:ascii="Times New Roman" w:hAnsi="Times New Roman"/>
          <w:sz w:val="20"/>
          <w:szCs w:val="20"/>
        </w:rPr>
        <w:t>Zobowiązanie</w:t>
      </w:r>
      <w:r>
        <w:rPr>
          <w:rFonts w:ascii="Times New Roman" w:hAnsi="Times New Roman"/>
          <w:sz w:val="20"/>
          <w:szCs w:val="20"/>
        </w:rPr>
        <w:t xml:space="preserve"> podmiotu trzeciego – </w:t>
      </w:r>
      <w:r w:rsidR="00524F02">
        <w:rPr>
          <w:rFonts w:ascii="Times New Roman" w:hAnsi="Times New Roman"/>
          <w:b/>
          <w:sz w:val="20"/>
          <w:szCs w:val="20"/>
        </w:rPr>
        <w:t>zał. nr 7</w:t>
      </w:r>
      <w:r>
        <w:rPr>
          <w:rFonts w:ascii="Times New Roman" w:hAnsi="Times New Roman"/>
          <w:sz w:val="20"/>
          <w:szCs w:val="20"/>
        </w:rPr>
        <w:t>.</w:t>
      </w:r>
      <w:r w:rsidR="00E73209" w:rsidRPr="00524F02">
        <w:rPr>
          <w:rFonts w:ascii="Times New Roman" w:hAnsi="Times New Roman"/>
          <w:color w:val="000000"/>
        </w:rPr>
        <w:t xml:space="preserve">       </w:t>
      </w:r>
      <w:r w:rsidR="00CA37C0" w:rsidRPr="00524F02">
        <w:rPr>
          <w:rFonts w:ascii="Times New Roman" w:hAnsi="Times New Roman"/>
          <w:color w:val="000000"/>
        </w:rPr>
        <w:t xml:space="preserve">   </w:t>
      </w:r>
    </w:p>
    <w:sectPr w:rsidR="00E73209" w:rsidRPr="00524F02" w:rsidSect="00EA2006">
      <w:headerReference w:type="default" r:id="rId21"/>
      <w:footerReference w:type="default" r:id="rId22"/>
      <w:type w:val="continuous"/>
      <w:pgSz w:w="11906" w:h="16838"/>
      <w:pgMar w:top="1417"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E6D" w:rsidRDefault="000C1E6D" w:rsidP="00812BD8">
      <w:pPr>
        <w:spacing w:after="0" w:line="240" w:lineRule="auto"/>
      </w:pPr>
      <w:r>
        <w:separator/>
      </w:r>
    </w:p>
  </w:endnote>
  <w:endnote w:type="continuationSeparator" w:id="0">
    <w:p w:rsidR="000C1E6D" w:rsidRDefault="000C1E6D" w:rsidP="00812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Bold">
    <w:altName w:val="Tahoma"/>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Times">
    <w:altName w:val="Times New Roman"/>
    <w:panose1 w:val="02020603050405020304"/>
    <w:charset w:val="00"/>
    <w:family w:val="auto"/>
    <w:pitch w:val="variable"/>
    <w:sig w:usb0="E00002FF" w:usb1="5000205A" w:usb2="00000000" w:usb3="00000000" w:csb0="0000019F" w:csb1="00000000"/>
  </w:font>
  <w:font w:name="TimesNewRoman">
    <w:altName w:val="Yu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581" w:rsidRDefault="002D058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E6D" w:rsidRDefault="000C1E6D" w:rsidP="00812BD8">
      <w:pPr>
        <w:spacing w:after="0" w:line="240" w:lineRule="auto"/>
      </w:pPr>
      <w:r>
        <w:separator/>
      </w:r>
    </w:p>
  </w:footnote>
  <w:footnote w:type="continuationSeparator" w:id="0">
    <w:p w:rsidR="000C1E6D" w:rsidRDefault="000C1E6D" w:rsidP="00812B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83A" w:rsidRPr="00D64259" w:rsidRDefault="0018083A" w:rsidP="00D64259">
    <w:pPr>
      <w:spacing w:after="0"/>
      <w:ind w:left="360"/>
      <w:jc w:val="center"/>
      <w:rPr>
        <w:rFonts w:ascii="Times New Roman" w:hAnsi="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8"/>
    <w:lvl w:ilvl="0">
      <w:start w:val="13"/>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13"/>
    <w:multiLevelType w:val="multilevel"/>
    <w:tmpl w:val="C05AAEE0"/>
    <w:name w:val="WW8Num19"/>
    <w:lvl w:ilvl="0">
      <w:start w:val="12"/>
      <w:numFmt w:val="upperRoman"/>
      <w:lvlText w:val="%1."/>
      <w:lvlJc w:val="center"/>
      <w:pPr>
        <w:tabs>
          <w:tab w:val="num" w:pos="0"/>
        </w:tabs>
        <w:ind w:left="0" w:firstLine="0"/>
      </w:pPr>
      <w:rPr>
        <w:rFonts w:ascii="Calibri" w:hAnsi="Calibri" w:cs="Calibri"/>
        <w:b/>
        <w:i w:val="0"/>
        <w:color w:val="auto"/>
        <w:sz w:val="20"/>
        <w:szCs w:val="20"/>
      </w:rPr>
    </w:lvl>
    <w:lvl w:ilvl="1">
      <w:start w:val="1"/>
      <w:numFmt w:val="decimal"/>
      <w:lvlText w:val="%2."/>
      <w:lvlJc w:val="left"/>
      <w:pPr>
        <w:tabs>
          <w:tab w:val="num" w:pos="284"/>
        </w:tabs>
        <w:ind w:left="284" w:hanging="284"/>
      </w:pPr>
      <w:rPr>
        <w:rFonts w:ascii="Verdana" w:hAnsi="Verdana" w:cs="Verdana" w:hint="default"/>
        <w:b w:val="0"/>
        <w:color w:val="auto"/>
        <w:sz w:val="20"/>
        <w:szCs w:val="20"/>
      </w:rPr>
    </w:lvl>
    <w:lvl w:ilvl="2">
      <w:start w:val="1"/>
      <w:numFmt w:val="decimal"/>
      <w:lvlText w:val="%3)"/>
      <w:lvlJc w:val="left"/>
      <w:pPr>
        <w:tabs>
          <w:tab w:val="num" w:pos="567"/>
        </w:tabs>
        <w:ind w:left="567" w:hanging="283"/>
      </w:pPr>
      <w:rPr>
        <w:b w:val="0"/>
        <w:color w:val="auto"/>
        <w:sz w:val="20"/>
        <w:szCs w:val="20"/>
      </w:rPr>
    </w:lvl>
    <w:lvl w:ilvl="3">
      <w:start w:val="1"/>
      <w:numFmt w:val="lowerLetter"/>
      <w:lvlText w:val="%4)"/>
      <w:lvlJc w:val="left"/>
      <w:pPr>
        <w:tabs>
          <w:tab w:val="num" w:pos="851"/>
        </w:tabs>
        <w:ind w:left="851" w:hanging="284"/>
      </w:pPr>
      <w:rPr>
        <w:rFonts w:ascii="Verdana" w:hAnsi="Verdana" w:cs="Verdana"/>
        <w:b w:val="0"/>
        <w:color w:val="auto"/>
        <w:sz w:val="20"/>
        <w:szCs w:val="20"/>
      </w:rPr>
    </w:lvl>
    <w:lvl w:ilvl="4">
      <w:start w:val="1"/>
      <w:numFmt w:val="lowerLetter"/>
      <w:lvlText w:val="(%5)"/>
      <w:lvlJc w:val="left"/>
      <w:pPr>
        <w:tabs>
          <w:tab w:val="num" w:pos="1191"/>
        </w:tabs>
        <w:ind w:left="1191" w:hanging="340"/>
      </w:pPr>
      <w:rPr>
        <w:rFonts w:ascii="Calibri" w:hAnsi="Calibri" w:cs="Calibri"/>
        <w:color w:val="auto"/>
      </w:rPr>
    </w:lvl>
    <w:lvl w:ilvl="5">
      <w:start w:val="1"/>
      <w:numFmt w:val="lowerRoman"/>
      <w:lvlText w:val="(%6)"/>
      <w:lvlJc w:val="left"/>
      <w:pPr>
        <w:tabs>
          <w:tab w:val="num" w:pos="284"/>
        </w:tabs>
        <w:ind w:left="0" w:firstLine="0"/>
      </w:pPr>
    </w:lvl>
    <w:lvl w:ilvl="6">
      <w:start w:val="1"/>
      <w:numFmt w:val="decimal"/>
      <w:lvlText w:val="%7."/>
      <w:lvlJc w:val="left"/>
      <w:pPr>
        <w:tabs>
          <w:tab w:val="num" w:pos="284"/>
        </w:tabs>
        <w:ind w:left="0" w:firstLine="0"/>
      </w:pPr>
    </w:lvl>
    <w:lvl w:ilvl="7">
      <w:start w:val="1"/>
      <w:numFmt w:val="lowerLetter"/>
      <w:lvlText w:val="%8."/>
      <w:lvlJc w:val="left"/>
      <w:pPr>
        <w:tabs>
          <w:tab w:val="num" w:pos="284"/>
        </w:tabs>
        <w:ind w:left="0" w:firstLine="0"/>
      </w:pPr>
    </w:lvl>
    <w:lvl w:ilvl="8">
      <w:start w:val="1"/>
      <w:numFmt w:val="lowerRoman"/>
      <w:lvlText w:val="%9."/>
      <w:lvlJc w:val="left"/>
      <w:pPr>
        <w:tabs>
          <w:tab w:val="num" w:pos="284"/>
        </w:tabs>
        <w:ind w:left="0" w:firstLine="0"/>
      </w:pPr>
    </w:lvl>
  </w:abstractNum>
  <w:abstractNum w:abstractNumId="2" w15:restartNumberingAfterBreak="0">
    <w:nsid w:val="00000016"/>
    <w:multiLevelType w:val="singleLevel"/>
    <w:tmpl w:val="00000016"/>
    <w:name w:val="WW8Num22"/>
    <w:lvl w:ilvl="0">
      <w:start w:val="1"/>
      <w:numFmt w:val="decimal"/>
      <w:lvlText w:val="%1)"/>
      <w:lvlJc w:val="left"/>
      <w:pPr>
        <w:tabs>
          <w:tab w:val="num" w:pos="0"/>
        </w:tabs>
        <w:ind w:left="1287" w:hanging="360"/>
      </w:pPr>
      <w:rPr>
        <w:b/>
        <w:sz w:val="22"/>
        <w:szCs w:val="22"/>
      </w:rPr>
    </w:lvl>
  </w:abstractNum>
  <w:abstractNum w:abstractNumId="3" w15:restartNumberingAfterBreak="0">
    <w:nsid w:val="00000017"/>
    <w:multiLevelType w:val="singleLevel"/>
    <w:tmpl w:val="00000017"/>
    <w:name w:val="WW8Num23"/>
    <w:lvl w:ilvl="0">
      <w:numFmt w:val="bullet"/>
      <w:lvlText w:val=""/>
      <w:lvlJc w:val="left"/>
      <w:pPr>
        <w:tabs>
          <w:tab w:val="num" w:pos="720"/>
        </w:tabs>
        <w:ind w:left="720" w:hanging="360"/>
      </w:pPr>
      <w:rPr>
        <w:rFonts w:ascii="Symbol" w:hAnsi="Symbol" w:cs="Symbol"/>
      </w:rPr>
    </w:lvl>
  </w:abstractNum>
  <w:abstractNum w:abstractNumId="4" w15:restartNumberingAfterBreak="0">
    <w:nsid w:val="00000018"/>
    <w:multiLevelType w:val="multilevel"/>
    <w:tmpl w:val="00000018"/>
    <w:name w:val="WW8Num2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360"/>
        </w:tabs>
        <w:ind w:left="3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35452F3"/>
    <w:multiLevelType w:val="singleLevel"/>
    <w:tmpl w:val="9EA8067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6" w15:restartNumberingAfterBreak="0">
    <w:nsid w:val="08B41CCA"/>
    <w:multiLevelType w:val="hybridMultilevel"/>
    <w:tmpl w:val="3B6860C0"/>
    <w:lvl w:ilvl="0" w:tplc="04150017">
      <w:start w:val="1"/>
      <w:numFmt w:val="lowerLetter"/>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7" w15:restartNumberingAfterBreak="0">
    <w:nsid w:val="0E811F77"/>
    <w:multiLevelType w:val="hybridMultilevel"/>
    <w:tmpl w:val="A5ECE10E"/>
    <w:lvl w:ilvl="0" w:tplc="0415000B">
      <w:start w:val="1"/>
      <w:numFmt w:val="bullet"/>
      <w:lvlText w:val=""/>
      <w:lvlJc w:val="left"/>
      <w:pPr>
        <w:ind w:left="720" w:hanging="360"/>
      </w:pPr>
      <w:rPr>
        <w:rFonts w:ascii="Wingdings" w:hAnsi="Wingdings"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473DA"/>
    <w:multiLevelType w:val="hybridMultilevel"/>
    <w:tmpl w:val="72303698"/>
    <w:lvl w:ilvl="0" w:tplc="DE54BDE0">
      <w:start w:val="1"/>
      <w:numFmt w:val="decimal"/>
      <w:lvlText w:val="%1."/>
      <w:lvlJc w:val="left"/>
      <w:pPr>
        <w:ind w:left="720" w:hanging="360"/>
      </w:pPr>
      <w:rPr>
        <w:rFonts w:hint="default"/>
        <w:i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FB5A64"/>
    <w:multiLevelType w:val="hybridMultilevel"/>
    <w:tmpl w:val="2A1E3346"/>
    <w:lvl w:ilvl="0" w:tplc="779CFCBA">
      <w:start w:val="1"/>
      <w:numFmt w:val="decimal"/>
      <w:lvlText w:val="%1)"/>
      <w:lvlJc w:val="left"/>
      <w:pPr>
        <w:ind w:left="786" w:hanging="360"/>
      </w:pPr>
      <w:rPr>
        <w:b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1E1A0F28"/>
    <w:multiLevelType w:val="hybridMultilevel"/>
    <w:tmpl w:val="3FEA889E"/>
    <w:lvl w:ilvl="0" w:tplc="BC2A20D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F02400E"/>
    <w:multiLevelType w:val="hybridMultilevel"/>
    <w:tmpl w:val="C7967BF2"/>
    <w:lvl w:ilvl="0" w:tplc="04150011">
      <w:start w:val="1"/>
      <w:numFmt w:val="decimal"/>
      <w:lvlText w:val="%1)"/>
      <w:lvlJc w:val="left"/>
      <w:pPr>
        <w:ind w:left="720" w:hanging="360"/>
      </w:pPr>
    </w:lvl>
    <w:lvl w:ilvl="1" w:tplc="04150017">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BE64E7"/>
    <w:multiLevelType w:val="hybridMultilevel"/>
    <w:tmpl w:val="2A06B44C"/>
    <w:lvl w:ilvl="0" w:tplc="04150017">
      <w:start w:val="1"/>
      <w:numFmt w:val="lowerLetter"/>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15:restartNumberingAfterBreak="0">
    <w:nsid w:val="22066B4B"/>
    <w:multiLevelType w:val="hybridMultilevel"/>
    <w:tmpl w:val="C13479B6"/>
    <w:lvl w:ilvl="0" w:tplc="0F8CE1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0727F6"/>
    <w:multiLevelType w:val="hybridMultilevel"/>
    <w:tmpl w:val="CFE6455C"/>
    <w:lvl w:ilvl="0" w:tplc="9C24B8D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4E6385"/>
    <w:multiLevelType w:val="hybridMultilevel"/>
    <w:tmpl w:val="636462C4"/>
    <w:lvl w:ilvl="0" w:tplc="04150017">
      <w:start w:val="1"/>
      <w:numFmt w:val="lowerLetter"/>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6" w15:restartNumberingAfterBreak="0">
    <w:nsid w:val="2D5135CB"/>
    <w:multiLevelType w:val="hybridMultilevel"/>
    <w:tmpl w:val="CB5AB9E6"/>
    <w:lvl w:ilvl="0" w:tplc="5DBC8BEE">
      <w:start w:val="1"/>
      <w:numFmt w:val="decimal"/>
      <w:pStyle w:val="Nagwek1"/>
      <w:lvlText w:val="%1."/>
      <w:lvlJc w:val="left"/>
      <w:pPr>
        <w:ind w:left="720" w:hanging="360"/>
      </w:pPr>
      <w:rPr>
        <w:rFonts w:hint="default"/>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193869"/>
    <w:multiLevelType w:val="multilevel"/>
    <w:tmpl w:val="A558C9B6"/>
    <w:lvl w:ilvl="0">
      <w:start w:val="1"/>
      <w:numFmt w:val="decimal"/>
      <w:lvlText w:val="%1."/>
      <w:lvlJc w:val="left"/>
      <w:pPr>
        <w:ind w:left="720" w:hanging="360"/>
      </w:p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4445FED"/>
    <w:multiLevelType w:val="hybridMultilevel"/>
    <w:tmpl w:val="ADA421A0"/>
    <w:lvl w:ilvl="0" w:tplc="704A4C1A">
      <w:start w:val="1"/>
      <w:numFmt w:val="lowerLetter"/>
      <w:lvlText w:val="%1)"/>
      <w:lvlJc w:val="left"/>
      <w:pPr>
        <w:ind w:left="644"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7A2A77"/>
    <w:multiLevelType w:val="multilevel"/>
    <w:tmpl w:val="592C6D80"/>
    <w:lvl w:ilvl="0">
      <w:start w:val="1"/>
      <w:numFmt w:val="decimal"/>
      <w:lvlText w:val="%1)"/>
      <w:lvlJc w:val="left"/>
      <w:pPr>
        <w:ind w:left="360" w:hanging="360"/>
      </w:pPr>
    </w:lvl>
    <w:lvl w:ilvl="1">
      <w:start w:val="1"/>
      <w:numFmt w:val="lowerLetter"/>
      <w:lvlText w:val="%2)"/>
      <w:lvlJc w:val="left"/>
      <w:pPr>
        <w:ind w:left="720" w:hanging="360"/>
      </w:pPr>
      <w:rPr>
        <w:b w:val="0"/>
        <w:i w:val="0"/>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89F4EF2"/>
    <w:multiLevelType w:val="multilevel"/>
    <w:tmpl w:val="CC4C137A"/>
    <w:lvl w:ilvl="0">
      <w:start w:val="1"/>
      <w:numFmt w:val="bullet"/>
      <w:lvlText w:val=""/>
      <w:lvlJc w:val="left"/>
      <w:pPr>
        <w:ind w:left="720" w:hanging="360"/>
      </w:pPr>
      <w:rPr>
        <w:rFonts w:ascii="Symbol" w:hAnsi="Symbol" w:hint="default"/>
        <w:b w:val="0"/>
        <w:i w:val="0"/>
        <w:color w:val="000000"/>
        <w:sz w:val="20"/>
        <w:szCs w:val="24"/>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9174373"/>
    <w:multiLevelType w:val="multilevel"/>
    <w:tmpl w:val="DB3C17FA"/>
    <w:lvl w:ilvl="0">
      <w:start w:val="3"/>
      <w:numFmt w:val="decimal"/>
      <w:lvlText w:val="%1"/>
      <w:lvlJc w:val="left"/>
      <w:pPr>
        <w:ind w:left="360" w:hanging="360"/>
      </w:pPr>
      <w:rPr>
        <w:rFonts w:hint="default"/>
      </w:rPr>
    </w:lvl>
    <w:lvl w:ilvl="1">
      <w:start w:val="1"/>
      <w:numFmt w:val="decimal"/>
      <w:pStyle w:val="Styl2"/>
      <w:lvlText w:val="%1.%2"/>
      <w:lvlJc w:val="left"/>
      <w:pPr>
        <w:ind w:left="3338"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1E4C17"/>
    <w:multiLevelType w:val="hybridMultilevel"/>
    <w:tmpl w:val="32FEBDD0"/>
    <w:lvl w:ilvl="0" w:tplc="57FCECB6">
      <w:start w:val="1"/>
      <w:numFmt w:val="decimal"/>
      <w:pStyle w:val="Listanumerowana21"/>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E2A597B"/>
    <w:multiLevelType w:val="hybridMultilevel"/>
    <w:tmpl w:val="FD0A0D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3CC01AB"/>
    <w:multiLevelType w:val="hybridMultilevel"/>
    <w:tmpl w:val="2E4CA1DC"/>
    <w:lvl w:ilvl="0" w:tplc="00E0D80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9000C39"/>
    <w:multiLevelType w:val="hybridMultilevel"/>
    <w:tmpl w:val="1D7219A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6" w15:restartNumberingAfterBreak="0">
    <w:nsid w:val="5B9A63B3"/>
    <w:multiLevelType w:val="hybridMultilevel"/>
    <w:tmpl w:val="4CC44D88"/>
    <w:lvl w:ilvl="0" w:tplc="04150017">
      <w:start w:val="1"/>
      <w:numFmt w:val="lowerLetter"/>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7" w15:restartNumberingAfterBreak="0">
    <w:nsid w:val="63130F48"/>
    <w:multiLevelType w:val="hybridMultilevel"/>
    <w:tmpl w:val="BCBE523A"/>
    <w:lvl w:ilvl="0" w:tplc="05586E80">
      <w:start w:val="1"/>
      <w:numFmt w:val="decimal"/>
      <w:pStyle w:val="Nagwek3"/>
      <w:lvlText w:val="%1)"/>
      <w:lvlJc w:val="left"/>
      <w:pPr>
        <w:ind w:left="786" w:hanging="360"/>
      </w:pPr>
      <w:rPr>
        <w:rFonts w:hint="default"/>
        <w:b/>
        <w:sz w:val="20"/>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3835996"/>
    <w:multiLevelType w:val="hybridMultilevel"/>
    <w:tmpl w:val="89DA05B8"/>
    <w:lvl w:ilvl="0" w:tplc="B4082A8A">
      <w:start w:val="1"/>
      <w:numFmt w:val="lowerLetter"/>
      <w:pStyle w:val="Listanumerowana1"/>
      <w:lvlText w:val="%1)"/>
      <w:lvlJc w:val="left"/>
      <w:pPr>
        <w:ind w:left="36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0F124B9"/>
    <w:multiLevelType w:val="hybridMultilevel"/>
    <w:tmpl w:val="435C978C"/>
    <w:lvl w:ilvl="0" w:tplc="A32E8B4C">
      <w:start w:val="1"/>
      <w:numFmt w:val="lowerLetter"/>
      <w:lvlText w:val="%1)"/>
      <w:lvlJc w:val="left"/>
      <w:pPr>
        <w:ind w:left="1138" w:hanging="360"/>
      </w:pPr>
      <w:rPr>
        <w:rFonts w:hint="default"/>
        <w:b w:val="0"/>
        <w:sz w:val="20"/>
      </w:rPr>
    </w:lvl>
    <w:lvl w:ilvl="1" w:tplc="04150003" w:tentative="1">
      <w:start w:val="1"/>
      <w:numFmt w:val="bullet"/>
      <w:lvlText w:val="o"/>
      <w:lvlJc w:val="left"/>
      <w:pPr>
        <w:ind w:left="1858" w:hanging="360"/>
      </w:pPr>
      <w:rPr>
        <w:rFonts w:ascii="Courier New" w:hAnsi="Courier New" w:cs="Courier New" w:hint="default"/>
      </w:rPr>
    </w:lvl>
    <w:lvl w:ilvl="2" w:tplc="04150005" w:tentative="1">
      <w:start w:val="1"/>
      <w:numFmt w:val="bullet"/>
      <w:lvlText w:val=""/>
      <w:lvlJc w:val="left"/>
      <w:pPr>
        <w:ind w:left="2578" w:hanging="360"/>
      </w:pPr>
      <w:rPr>
        <w:rFonts w:ascii="Wingdings" w:hAnsi="Wingdings" w:hint="default"/>
      </w:rPr>
    </w:lvl>
    <w:lvl w:ilvl="3" w:tplc="04150001" w:tentative="1">
      <w:start w:val="1"/>
      <w:numFmt w:val="bullet"/>
      <w:lvlText w:val=""/>
      <w:lvlJc w:val="left"/>
      <w:pPr>
        <w:ind w:left="3298" w:hanging="360"/>
      </w:pPr>
      <w:rPr>
        <w:rFonts w:ascii="Symbol" w:hAnsi="Symbol" w:hint="default"/>
      </w:rPr>
    </w:lvl>
    <w:lvl w:ilvl="4" w:tplc="04150003" w:tentative="1">
      <w:start w:val="1"/>
      <w:numFmt w:val="bullet"/>
      <w:lvlText w:val="o"/>
      <w:lvlJc w:val="left"/>
      <w:pPr>
        <w:ind w:left="4018" w:hanging="360"/>
      </w:pPr>
      <w:rPr>
        <w:rFonts w:ascii="Courier New" w:hAnsi="Courier New" w:cs="Courier New" w:hint="default"/>
      </w:rPr>
    </w:lvl>
    <w:lvl w:ilvl="5" w:tplc="04150005" w:tentative="1">
      <w:start w:val="1"/>
      <w:numFmt w:val="bullet"/>
      <w:lvlText w:val=""/>
      <w:lvlJc w:val="left"/>
      <w:pPr>
        <w:ind w:left="4738" w:hanging="360"/>
      </w:pPr>
      <w:rPr>
        <w:rFonts w:ascii="Wingdings" w:hAnsi="Wingdings" w:hint="default"/>
      </w:rPr>
    </w:lvl>
    <w:lvl w:ilvl="6" w:tplc="04150001" w:tentative="1">
      <w:start w:val="1"/>
      <w:numFmt w:val="bullet"/>
      <w:lvlText w:val=""/>
      <w:lvlJc w:val="left"/>
      <w:pPr>
        <w:ind w:left="5458" w:hanging="360"/>
      </w:pPr>
      <w:rPr>
        <w:rFonts w:ascii="Symbol" w:hAnsi="Symbol" w:hint="default"/>
      </w:rPr>
    </w:lvl>
    <w:lvl w:ilvl="7" w:tplc="04150003" w:tentative="1">
      <w:start w:val="1"/>
      <w:numFmt w:val="bullet"/>
      <w:lvlText w:val="o"/>
      <w:lvlJc w:val="left"/>
      <w:pPr>
        <w:ind w:left="6178" w:hanging="360"/>
      </w:pPr>
      <w:rPr>
        <w:rFonts w:ascii="Courier New" w:hAnsi="Courier New" w:cs="Courier New" w:hint="default"/>
      </w:rPr>
    </w:lvl>
    <w:lvl w:ilvl="8" w:tplc="04150005" w:tentative="1">
      <w:start w:val="1"/>
      <w:numFmt w:val="bullet"/>
      <w:lvlText w:val=""/>
      <w:lvlJc w:val="left"/>
      <w:pPr>
        <w:ind w:left="6898" w:hanging="360"/>
      </w:pPr>
      <w:rPr>
        <w:rFonts w:ascii="Wingdings" w:hAnsi="Wingdings" w:hint="default"/>
      </w:rPr>
    </w:lvl>
  </w:abstractNum>
  <w:abstractNum w:abstractNumId="30" w15:restartNumberingAfterBreak="0">
    <w:nsid w:val="733767F8"/>
    <w:multiLevelType w:val="hybridMultilevel"/>
    <w:tmpl w:val="B842581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30"/>
  </w:num>
  <w:num w:numId="3">
    <w:abstractNumId w:val="21"/>
  </w:num>
  <w:num w:numId="4">
    <w:abstractNumId w:val="16"/>
  </w:num>
  <w:num w:numId="5">
    <w:abstractNumId w:val="27"/>
  </w:num>
  <w:num w:numId="6">
    <w:abstractNumId w:val="24"/>
  </w:num>
  <w:num w:numId="7">
    <w:abstractNumId w:val="1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7"/>
  </w:num>
  <w:num w:numId="12">
    <w:abstractNumId w:val="17"/>
  </w:num>
  <w:num w:numId="13">
    <w:abstractNumId w:val="15"/>
  </w:num>
  <w:num w:numId="14">
    <w:abstractNumId w:val="26"/>
  </w:num>
  <w:num w:numId="15">
    <w:abstractNumId w:val="25"/>
  </w:num>
  <w:num w:numId="16">
    <w:abstractNumId w:val="22"/>
  </w:num>
  <w:num w:numId="17">
    <w:abstractNumId w:val="28"/>
  </w:num>
  <w:num w:numId="18">
    <w:abstractNumId w:val="8"/>
  </w:num>
  <w:num w:numId="19">
    <w:abstractNumId w:val="10"/>
  </w:num>
  <w:num w:numId="20">
    <w:abstractNumId w:val="19"/>
  </w:num>
  <w:num w:numId="21">
    <w:abstractNumId w:val="14"/>
  </w:num>
  <w:num w:numId="22">
    <w:abstractNumId w:val="20"/>
  </w:num>
  <w:num w:numId="23">
    <w:abstractNumId w:val="5"/>
  </w:num>
  <w:num w:numId="24">
    <w:abstractNumId w:val="23"/>
  </w:num>
  <w:num w:numId="25">
    <w:abstractNumId w:val="11"/>
  </w:num>
  <w:num w:numId="26">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60C"/>
    <w:rsid w:val="00000C56"/>
    <w:rsid w:val="00002BC5"/>
    <w:rsid w:val="000041DE"/>
    <w:rsid w:val="00012659"/>
    <w:rsid w:val="0001354B"/>
    <w:rsid w:val="0001432A"/>
    <w:rsid w:val="00015C27"/>
    <w:rsid w:val="000165D7"/>
    <w:rsid w:val="000170D2"/>
    <w:rsid w:val="00020308"/>
    <w:rsid w:val="00020B02"/>
    <w:rsid w:val="000211A0"/>
    <w:rsid w:val="000214CF"/>
    <w:rsid w:val="000253C8"/>
    <w:rsid w:val="000268A9"/>
    <w:rsid w:val="00027B3B"/>
    <w:rsid w:val="00032B1A"/>
    <w:rsid w:val="00034C23"/>
    <w:rsid w:val="000406E8"/>
    <w:rsid w:val="000409AF"/>
    <w:rsid w:val="00040DE6"/>
    <w:rsid w:val="00041620"/>
    <w:rsid w:val="000447E6"/>
    <w:rsid w:val="00044E7A"/>
    <w:rsid w:val="00045C21"/>
    <w:rsid w:val="00047038"/>
    <w:rsid w:val="00047680"/>
    <w:rsid w:val="00047D5A"/>
    <w:rsid w:val="00050025"/>
    <w:rsid w:val="00050E94"/>
    <w:rsid w:val="000514CC"/>
    <w:rsid w:val="000535A5"/>
    <w:rsid w:val="00053BF8"/>
    <w:rsid w:val="00054E8D"/>
    <w:rsid w:val="00055E0B"/>
    <w:rsid w:val="000607C9"/>
    <w:rsid w:val="00060B2B"/>
    <w:rsid w:val="0006353C"/>
    <w:rsid w:val="00063F06"/>
    <w:rsid w:val="0006757E"/>
    <w:rsid w:val="000706C5"/>
    <w:rsid w:val="00072940"/>
    <w:rsid w:val="00073D69"/>
    <w:rsid w:val="0007413F"/>
    <w:rsid w:val="00076B76"/>
    <w:rsid w:val="0008013B"/>
    <w:rsid w:val="0008027D"/>
    <w:rsid w:val="000830F2"/>
    <w:rsid w:val="000839A3"/>
    <w:rsid w:val="00084144"/>
    <w:rsid w:val="000858DA"/>
    <w:rsid w:val="00087EF9"/>
    <w:rsid w:val="00087F33"/>
    <w:rsid w:val="00090D16"/>
    <w:rsid w:val="00090E2F"/>
    <w:rsid w:val="000941AB"/>
    <w:rsid w:val="00094F2C"/>
    <w:rsid w:val="00095E31"/>
    <w:rsid w:val="00096090"/>
    <w:rsid w:val="000978F2"/>
    <w:rsid w:val="00097E63"/>
    <w:rsid w:val="000A0DA4"/>
    <w:rsid w:val="000A133D"/>
    <w:rsid w:val="000A28BA"/>
    <w:rsid w:val="000A3048"/>
    <w:rsid w:val="000A30DB"/>
    <w:rsid w:val="000A4884"/>
    <w:rsid w:val="000A4FF8"/>
    <w:rsid w:val="000A5820"/>
    <w:rsid w:val="000A7E18"/>
    <w:rsid w:val="000B0954"/>
    <w:rsid w:val="000B2AA0"/>
    <w:rsid w:val="000B4AC7"/>
    <w:rsid w:val="000B5320"/>
    <w:rsid w:val="000B5C46"/>
    <w:rsid w:val="000B5EEF"/>
    <w:rsid w:val="000C0C01"/>
    <w:rsid w:val="000C1E6D"/>
    <w:rsid w:val="000C4F57"/>
    <w:rsid w:val="000C6C87"/>
    <w:rsid w:val="000D0980"/>
    <w:rsid w:val="000D14F1"/>
    <w:rsid w:val="000D1D02"/>
    <w:rsid w:val="000D1D9E"/>
    <w:rsid w:val="000D6F87"/>
    <w:rsid w:val="000D7ACE"/>
    <w:rsid w:val="000E1360"/>
    <w:rsid w:val="000E1592"/>
    <w:rsid w:val="000E2313"/>
    <w:rsid w:val="000E4301"/>
    <w:rsid w:val="000E5732"/>
    <w:rsid w:val="000E645D"/>
    <w:rsid w:val="000F15FB"/>
    <w:rsid w:val="000F1978"/>
    <w:rsid w:val="000F1C67"/>
    <w:rsid w:val="000F28C4"/>
    <w:rsid w:val="000F31AC"/>
    <w:rsid w:val="000F47FF"/>
    <w:rsid w:val="000F4CA3"/>
    <w:rsid w:val="000F5D2D"/>
    <w:rsid w:val="000F5E72"/>
    <w:rsid w:val="000F6499"/>
    <w:rsid w:val="00102CC3"/>
    <w:rsid w:val="0010409E"/>
    <w:rsid w:val="0010432E"/>
    <w:rsid w:val="00104C96"/>
    <w:rsid w:val="001071DB"/>
    <w:rsid w:val="0010768B"/>
    <w:rsid w:val="00110385"/>
    <w:rsid w:val="001107D3"/>
    <w:rsid w:val="00113C06"/>
    <w:rsid w:val="00113EF0"/>
    <w:rsid w:val="00114BF4"/>
    <w:rsid w:val="00115D71"/>
    <w:rsid w:val="001167AD"/>
    <w:rsid w:val="00120792"/>
    <w:rsid w:val="00121E63"/>
    <w:rsid w:val="00123BF8"/>
    <w:rsid w:val="0012453C"/>
    <w:rsid w:val="00126465"/>
    <w:rsid w:val="00127022"/>
    <w:rsid w:val="0012785B"/>
    <w:rsid w:val="00131240"/>
    <w:rsid w:val="00131F10"/>
    <w:rsid w:val="00131F52"/>
    <w:rsid w:val="00131FF7"/>
    <w:rsid w:val="001320F7"/>
    <w:rsid w:val="00132775"/>
    <w:rsid w:val="00132B65"/>
    <w:rsid w:val="00132E64"/>
    <w:rsid w:val="00133156"/>
    <w:rsid w:val="00133388"/>
    <w:rsid w:val="00134EF0"/>
    <w:rsid w:val="001352C3"/>
    <w:rsid w:val="001355ED"/>
    <w:rsid w:val="00141A4B"/>
    <w:rsid w:val="001448F8"/>
    <w:rsid w:val="00145AC9"/>
    <w:rsid w:val="00146994"/>
    <w:rsid w:val="00146E7F"/>
    <w:rsid w:val="00147B49"/>
    <w:rsid w:val="00147DE0"/>
    <w:rsid w:val="00150190"/>
    <w:rsid w:val="001515EA"/>
    <w:rsid w:val="00152B78"/>
    <w:rsid w:val="001603FC"/>
    <w:rsid w:val="00160430"/>
    <w:rsid w:val="00160E4B"/>
    <w:rsid w:val="00161BE6"/>
    <w:rsid w:val="001633BE"/>
    <w:rsid w:val="001654C6"/>
    <w:rsid w:val="001664EB"/>
    <w:rsid w:val="0016667D"/>
    <w:rsid w:val="001667F2"/>
    <w:rsid w:val="001669CF"/>
    <w:rsid w:val="00171397"/>
    <w:rsid w:val="00171589"/>
    <w:rsid w:val="00172B21"/>
    <w:rsid w:val="00172EBA"/>
    <w:rsid w:val="001737CE"/>
    <w:rsid w:val="0017483E"/>
    <w:rsid w:val="00174C7A"/>
    <w:rsid w:val="001766C6"/>
    <w:rsid w:val="001775C4"/>
    <w:rsid w:val="0017792C"/>
    <w:rsid w:val="00177D99"/>
    <w:rsid w:val="0018083A"/>
    <w:rsid w:val="00180AC8"/>
    <w:rsid w:val="00181B9D"/>
    <w:rsid w:val="00181E0D"/>
    <w:rsid w:val="00183282"/>
    <w:rsid w:val="001836FA"/>
    <w:rsid w:val="00185158"/>
    <w:rsid w:val="00185434"/>
    <w:rsid w:val="00187347"/>
    <w:rsid w:val="00187AEE"/>
    <w:rsid w:val="00187BF3"/>
    <w:rsid w:val="0019098B"/>
    <w:rsid w:val="0019512F"/>
    <w:rsid w:val="0019575E"/>
    <w:rsid w:val="0019602C"/>
    <w:rsid w:val="001961C8"/>
    <w:rsid w:val="00196A2A"/>
    <w:rsid w:val="00196C11"/>
    <w:rsid w:val="00197778"/>
    <w:rsid w:val="001A245D"/>
    <w:rsid w:val="001A562B"/>
    <w:rsid w:val="001A5F83"/>
    <w:rsid w:val="001B0368"/>
    <w:rsid w:val="001B35EB"/>
    <w:rsid w:val="001B36BB"/>
    <w:rsid w:val="001B68DD"/>
    <w:rsid w:val="001B6F1F"/>
    <w:rsid w:val="001C1B6A"/>
    <w:rsid w:val="001C4D7E"/>
    <w:rsid w:val="001C4F91"/>
    <w:rsid w:val="001C5618"/>
    <w:rsid w:val="001C750F"/>
    <w:rsid w:val="001D1DF2"/>
    <w:rsid w:val="001D47BD"/>
    <w:rsid w:val="001D750C"/>
    <w:rsid w:val="001E087B"/>
    <w:rsid w:val="001E25FB"/>
    <w:rsid w:val="001E3F6E"/>
    <w:rsid w:val="001E6E2D"/>
    <w:rsid w:val="001E7FCF"/>
    <w:rsid w:val="001F2944"/>
    <w:rsid w:val="001F4891"/>
    <w:rsid w:val="001F490A"/>
    <w:rsid w:val="002006D9"/>
    <w:rsid w:val="00200D85"/>
    <w:rsid w:val="00200DE4"/>
    <w:rsid w:val="00201373"/>
    <w:rsid w:val="0020165E"/>
    <w:rsid w:val="0020254C"/>
    <w:rsid w:val="00202796"/>
    <w:rsid w:val="002028B9"/>
    <w:rsid w:val="00203814"/>
    <w:rsid w:val="00204146"/>
    <w:rsid w:val="002052FD"/>
    <w:rsid w:val="00206330"/>
    <w:rsid w:val="00206664"/>
    <w:rsid w:val="00210328"/>
    <w:rsid w:val="0021146A"/>
    <w:rsid w:val="0021311A"/>
    <w:rsid w:val="00213736"/>
    <w:rsid w:val="00213A36"/>
    <w:rsid w:val="00216E43"/>
    <w:rsid w:val="00221B0F"/>
    <w:rsid w:val="00222590"/>
    <w:rsid w:val="00222C4F"/>
    <w:rsid w:val="00224926"/>
    <w:rsid w:val="002268DE"/>
    <w:rsid w:val="00227175"/>
    <w:rsid w:val="002277FC"/>
    <w:rsid w:val="00230346"/>
    <w:rsid w:val="00230E13"/>
    <w:rsid w:val="00230F72"/>
    <w:rsid w:val="00232924"/>
    <w:rsid w:val="0023312D"/>
    <w:rsid w:val="002332FD"/>
    <w:rsid w:val="00237E7A"/>
    <w:rsid w:val="00240776"/>
    <w:rsid w:val="00240E2F"/>
    <w:rsid w:val="00241157"/>
    <w:rsid w:val="00241547"/>
    <w:rsid w:val="002421AD"/>
    <w:rsid w:val="00243CA0"/>
    <w:rsid w:val="00244984"/>
    <w:rsid w:val="00245DB7"/>
    <w:rsid w:val="00251B46"/>
    <w:rsid w:val="00251D12"/>
    <w:rsid w:val="00254A77"/>
    <w:rsid w:val="00254D1A"/>
    <w:rsid w:val="00257B80"/>
    <w:rsid w:val="0026155F"/>
    <w:rsid w:val="00264AF0"/>
    <w:rsid w:val="0026570D"/>
    <w:rsid w:val="002716CE"/>
    <w:rsid w:val="002723D5"/>
    <w:rsid w:val="00272B3B"/>
    <w:rsid w:val="00273607"/>
    <w:rsid w:val="00275120"/>
    <w:rsid w:val="002758AB"/>
    <w:rsid w:val="002770B7"/>
    <w:rsid w:val="00277CB1"/>
    <w:rsid w:val="002824C4"/>
    <w:rsid w:val="002828C8"/>
    <w:rsid w:val="00282991"/>
    <w:rsid w:val="0028400B"/>
    <w:rsid w:val="00287EEE"/>
    <w:rsid w:val="00293223"/>
    <w:rsid w:val="00295E15"/>
    <w:rsid w:val="00296061"/>
    <w:rsid w:val="00297F34"/>
    <w:rsid w:val="002A09E1"/>
    <w:rsid w:val="002A0B2A"/>
    <w:rsid w:val="002A2D41"/>
    <w:rsid w:val="002A3A85"/>
    <w:rsid w:val="002A4F91"/>
    <w:rsid w:val="002A5554"/>
    <w:rsid w:val="002A5C20"/>
    <w:rsid w:val="002A68BA"/>
    <w:rsid w:val="002A70E4"/>
    <w:rsid w:val="002A7F42"/>
    <w:rsid w:val="002B190C"/>
    <w:rsid w:val="002B25D7"/>
    <w:rsid w:val="002B4D98"/>
    <w:rsid w:val="002B60C8"/>
    <w:rsid w:val="002C4065"/>
    <w:rsid w:val="002C6F9B"/>
    <w:rsid w:val="002C79F3"/>
    <w:rsid w:val="002C7FC1"/>
    <w:rsid w:val="002C7FD3"/>
    <w:rsid w:val="002D0581"/>
    <w:rsid w:val="002D1E9B"/>
    <w:rsid w:val="002D2484"/>
    <w:rsid w:val="002D3047"/>
    <w:rsid w:val="002D389B"/>
    <w:rsid w:val="002D3C05"/>
    <w:rsid w:val="002D3D71"/>
    <w:rsid w:val="002D4153"/>
    <w:rsid w:val="002D45C6"/>
    <w:rsid w:val="002D7E0B"/>
    <w:rsid w:val="002E1406"/>
    <w:rsid w:val="002E2052"/>
    <w:rsid w:val="002E24CD"/>
    <w:rsid w:val="002E43C6"/>
    <w:rsid w:val="002E70D1"/>
    <w:rsid w:val="002F0284"/>
    <w:rsid w:val="002F518E"/>
    <w:rsid w:val="002F6037"/>
    <w:rsid w:val="002F70C8"/>
    <w:rsid w:val="003003C6"/>
    <w:rsid w:val="0030240A"/>
    <w:rsid w:val="00303A3C"/>
    <w:rsid w:val="00303F16"/>
    <w:rsid w:val="003056A4"/>
    <w:rsid w:val="00305CE2"/>
    <w:rsid w:val="00306256"/>
    <w:rsid w:val="00307B63"/>
    <w:rsid w:val="00310413"/>
    <w:rsid w:val="00310D8D"/>
    <w:rsid w:val="00310E5D"/>
    <w:rsid w:val="00313217"/>
    <w:rsid w:val="00314CF1"/>
    <w:rsid w:val="00315F6C"/>
    <w:rsid w:val="0031619F"/>
    <w:rsid w:val="0031739E"/>
    <w:rsid w:val="00317CF5"/>
    <w:rsid w:val="00320011"/>
    <w:rsid w:val="00320245"/>
    <w:rsid w:val="00321A8C"/>
    <w:rsid w:val="00321BBF"/>
    <w:rsid w:val="00322166"/>
    <w:rsid w:val="003223E6"/>
    <w:rsid w:val="00323F60"/>
    <w:rsid w:val="003242D1"/>
    <w:rsid w:val="00326D6E"/>
    <w:rsid w:val="00331FFD"/>
    <w:rsid w:val="003357D7"/>
    <w:rsid w:val="003368F8"/>
    <w:rsid w:val="00337CBF"/>
    <w:rsid w:val="00343512"/>
    <w:rsid w:val="00344518"/>
    <w:rsid w:val="003474EA"/>
    <w:rsid w:val="0035055B"/>
    <w:rsid w:val="00350818"/>
    <w:rsid w:val="003525B4"/>
    <w:rsid w:val="00352A19"/>
    <w:rsid w:val="00353612"/>
    <w:rsid w:val="0035527D"/>
    <w:rsid w:val="003564C5"/>
    <w:rsid w:val="003576ED"/>
    <w:rsid w:val="00361505"/>
    <w:rsid w:val="00362509"/>
    <w:rsid w:val="00362A75"/>
    <w:rsid w:val="00362EB3"/>
    <w:rsid w:val="00367F38"/>
    <w:rsid w:val="003719E1"/>
    <w:rsid w:val="00372E2E"/>
    <w:rsid w:val="0037700B"/>
    <w:rsid w:val="0038038D"/>
    <w:rsid w:val="00382CAC"/>
    <w:rsid w:val="00384069"/>
    <w:rsid w:val="00384E24"/>
    <w:rsid w:val="0039148A"/>
    <w:rsid w:val="00391E5C"/>
    <w:rsid w:val="00392269"/>
    <w:rsid w:val="00393502"/>
    <w:rsid w:val="003951A3"/>
    <w:rsid w:val="00395286"/>
    <w:rsid w:val="00395D63"/>
    <w:rsid w:val="00396EB8"/>
    <w:rsid w:val="0039757C"/>
    <w:rsid w:val="00397ECE"/>
    <w:rsid w:val="003A07A1"/>
    <w:rsid w:val="003A124A"/>
    <w:rsid w:val="003A12C2"/>
    <w:rsid w:val="003A1DD3"/>
    <w:rsid w:val="003A253C"/>
    <w:rsid w:val="003A319C"/>
    <w:rsid w:val="003A3A95"/>
    <w:rsid w:val="003A5EC3"/>
    <w:rsid w:val="003B0819"/>
    <w:rsid w:val="003B2B37"/>
    <w:rsid w:val="003B36B3"/>
    <w:rsid w:val="003B3F26"/>
    <w:rsid w:val="003C0836"/>
    <w:rsid w:val="003C0907"/>
    <w:rsid w:val="003C18CA"/>
    <w:rsid w:val="003C3819"/>
    <w:rsid w:val="003C390B"/>
    <w:rsid w:val="003C51E8"/>
    <w:rsid w:val="003C54E1"/>
    <w:rsid w:val="003C64BC"/>
    <w:rsid w:val="003C745E"/>
    <w:rsid w:val="003C7C38"/>
    <w:rsid w:val="003D1A8C"/>
    <w:rsid w:val="003D28E6"/>
    <w:rsid w:val="003D3A00"/>
    <w:rsid w:val="003D49ED"/>
    <w:rsid w:val="003D63F1"/>
    <w:rsid w:val="003D687D"/>
    <w:rsid w:val="003E0D23"/>
    <w:rsid w:val="003E4A87"/>
    <w:rsid w:val="003E5494"/>
    <w:rsid w:val="003E66B7"/>
    <w:rsid w:val="003E76B1"/>
    <w:rsid w:val="003F06FE"/>
    <w:rsid w:val="003F37DB"/>
    <w:rsid w:val="003F420B"/>
    <w:rsid w:val="003F77F6"/>
    <w:rsid w:val="00400B7E"/>
    <w:rsid w:val="00400FCB"/>
    <w:rsid w:val="0040258D"/>
    <w:rsid w:val="00403536"/>
    <w:rsid w:val="00406BBC"/>
    <w:rsid w:val="00407AD6"/>
    <w:rsid w:val="00410B08"/>
    <w:rsid w:val="00411428"/>
    <w:rsid w:val="00413C25"/>
    <w:rsid w:val="00414A72"/>
    <w:rsid w:val="00414C9D"/>
    <w:rsid w:val="00415ABC"/>
    <w:rsid w:val="00417FC7"/>
    <w:rsid w:val="00420F0F"/>
    <w:rsid w:val="00421447"/>
    <w:rsid w:val="00422317"/>
    <w:rsid w:val="00425A24"/>
    <w:rsid w:val="00426645"/>
    <w:rsid w:val="00426A51"/>
    <w:rsid w:val="00426CFB"/>
    <w:rsid w:val="00427047"/>
    <w:rsid w:val="00427048"/>
    <w:rsid w:val="00427D1A"/>
    <w:rsid w:val="004309F3"/>
    <w:rsid w:val="00431D79"/>
    <w:rsid w:val="004324E6"/>
    <w:rsid w:val="00432A4A"/>
    <w:rsid w:val="00432E16"/>
    <w:rsid w:val="00433AA9"/>
    <w:rsid w:val="00441381"/>
    <w:rsid w:val="00441D3E"/>
    <w:rsid w:val="00443F97"/>
    <w:rsid w:val="004449FC"/>
    <w:rsid w:val="0044674A"/>
    <w:rsid w:val="004475D3"/>
    <w:rsid w:val="004503A1"/>
    <w:rsid w:val="00450540"/>
    <w:rsid w:val="00451800"/>
    <w:rsid w:val="00456617"/>
    <w:rsid w:val="00456B5A"/>
    <w:rsid w:val="004571D3"/>
    <w:rsid w:val="00457910"/>
    <w:rsid w:val="00460F6C"/>
    <w:rsid w:val="00462801"/>
    <w:rsid w:val="004632A6"/>
    <w:rsid w:val="00465387"/>
    <w:rsid w:val="00467342"/>
    <w:rsid w:val="00467FBE"/>
    <w:rsid w:val="00471E76"/>
    <w:rsid w:val="004726DA"/>
    <w:rsid w:val="00472AAA"/>
    <w:rsid w:val="00472FAB"/>
    <w:rsid w:val="004733D4"/>
    <w:rsid w:val="004742F7"/>
    <w:rsid w:val="0047573E"/>
    <w:rsid w:val="004767DE"/>
    <w:rsid w:val="00476FAE"/>
    <w:rsid w:val="00480213"/>
    <w:rsid w:val="00480B1E"/>
    <w:rsid w:val="00482745"/>
    <w:rsid w:val="004829A8"/>
    <w:rsid w:val="004832BF"/>
    <w:rsid w:val="004836CF"/>
    <w:rsid w:val="00483E85"/>
    <w:rsid w:val="00484668"/>
    <w:rsid w:val="004911C9"/>
    <w:rsid w:val="00492CE5"/>
    <w:rsid w:val="00493159"/>
    <w:rsid w:val="004931D7"/>
    <w:rsid w:val="00493479"/>
    <w:rsid w:val="00493E09"/>
    <w:rsid w:val="004972F0"/>
    <w:rsid w:val="00497480"/>
    <w:rsid w:val="004A4632"/>
    <w:rsid w:val="004A547F"/>
    <w:rsid w:val="004A6546"/>
    <w:rsid w:val="004B009A"/>
    <w:rsid w:val="004B07D2"/>
    <w:rsid w:val="004B1BF4"/>
    <w:rsid w:val="004B3541"/>
    <w:rsid w:val="004B3641"/>
    <w:rsid w:val="004B405E"/>
    <w:rsid w:val="004B6847"/>
    <w:rsid w:val="004C0B77"/>
    <w:rsid w:val="004C2298"/>
    <w:rsid w:val="004C31F2"/>
    <w:rsid w:val="004C3A89"/>
    <w:rsid w:val="004C615A"/>
    <w:rsid w:val="004C6714"/>
    <w:rsid w:val="004C6C1D"/>
    <w:rsid w:val="004C7112"/>
    <w:rsid w:val="004D0061"/>
    <w:rsid w:val="004D4AF3"/>
    <w:rsid w:val="004D53CC"/>
    <w:rsid w:val="004D71C5"/>
    <w:rsid w:val="004E10E2"/>
    <w:rsid w:val="004E164B"/>
    <w:rsid w:val="004E1B8C"/>
    <w:rsid w:val="004E3579"/>
    <w:rsid w:val="004F00D4"/>
    <w:rsid w:val="004F2EE4"/>
    <w:rsid w:val="004F3207"/>
    <w:rsid w:val="004F48CF"/>
    <w:rsid w:val="004F4D65"/>
    <w:rsid w:val="004F4E47"/>
    <w:rsid w:val="004F69B2"/>
    <w:rsid w:val="00501A3F"/>
    <w:rsid w:val="00502991"/>
    <w:rsid w:val="00504155"/>
    <w:rsid w:val="00504BF8"/>
    <w:rsid w:val="00507861"/>
    <w:rsid w:val="00512CF1"/>
    <w:rsid w:val="005143FC"/>
    <w:rsid w:val="00514643"/>
    <w:rsid w:val="00515033"/>
    <w:rsid w:val="005154D3"/>
    <w:rsid w:val="00515F34"/>
    <w:rsid w:val="00520062"/>
    <w:rsid w:val="00521547"/>
    <w:rsid w:val="005239C2"/>
    <w:rsid w:val="00524F02"/>
    <w:rsid w:val="005254A5"/>
    <w:rsid w:val="00525AFB"/>
    <w:rsid w:val="0052611F"/>
    <w:rsid w:val="00527D6D"/>
    <w:rsid w:val="00531A0A"/>
    <w:rsid w:val="00535EF7"/>
    <w:rsid w:val="00536297"/>
    <w:rsid w:val="0053720F"/>
    <w:rsid w:val="00542518"/>
    <w:rsid w:val="00542D68"/>
    <w:rsid w:val="005437F6"/>
    <w:rsid w:val="00543AB0"/>
    <w:rsid w:val="00545151"/>
    <w:rsid w:val="00545183"/>
    <w:rsid w:val="00545AF7"/>
    <w:rsid w:val="0054694E"/>
    <w:rsid w:val="0054713A"/>
    <w:rsid w:val="00550002"/>
    <w:rsid w:val="00550B24"/>
    <w:rsid w:val="0055239C"/>
    <w:rsid w:val="00554F7C"/>
    <w:rsid w:val="005559D0"/>
    <w:rsid w:val="00557297"/>
    <w:rsid w:val="00560BDF"/>
    <w:rsid w:val="00561456"/>
    <w:rsid w:val="00561D31"/>
    <w:rsid w:val="00564331"/>
    <w:rsid w:val="00564ED9"/>
    <w:rsid w:val="00566630"/>
    <w:rsid w:val="00567108"/>
    <w:rsid w:val="00570B0D"/>
    <w:rsid w:val="005721D2"/>
    <w:rsid w:val="00574AD0"/>
    <w:rsid w:val="005757C0"/>
    <w:rsid w:val="00581733"/>
    <w:rsid w:val="00581F53"/>
    <w:rsid w:val="005853A4"/>
    <w:rsid w:val="00585CCC"/>
    <w:rsid w:val="00591FA6"/>
    <w:rsid w:val="00592051"/>
    <w:rsid w:val="00595F3B"/>
    <w:rsid w:val="005970A3"/>
    <w:rsid w:val="005A31C0"/>
    <w:rsid w:val="005A51D5"/>
    <w:rsid w:val="005A55D6"/>
    <w:rsid w:val="005A6695"/>
    <w:rsid w:val="005A7095"/>
    <w:rsid w:val="005B002C"/>
    <w:rsid w:val="005B47C7"/>
    <w:rsid w:val="005B66E6"/>
    <w:rsid w:val="005C0A1D"/>
    <w:rsid w:val="005C0A5E"/>
    <w:rsid w:val="005C288A"/>
    <w:rsid w:val="005C358A"/>
    <w:rsid w:val="005C39AB"/>
    <w:rsid w:val="005C49E6"/>
    <w:rsid w:val="005C69F8"/>
    <w:rsid w:val="005C78A7"/>
    <w:rsid w:val="005C7F58"/>
    <w:rsid w:val="005D0091"/>
    <w:rsid w:val="005D03FF"/>
    <w:rsid w:val="005D08BF"/>
    <w:rsid w:val="005D20D4"/>
    <w:rsid w:val="005D2574"/>
    <w:rsid w:val="005D6EE7"/>
    <w:rsid w:val="005E0F66"/>
    <w:rsid w:val="005E1425"/>
    <w:rsid w:val="005E158C"/>
    <w:rsid w:val="005E1AD9"/>
    <w:rsid w:val="005E22C3"/>
    <w:rsid w:val="005E477B"/>
    <w:rsid w:val="005E4DF5"/>
    <w:rsid w:val="005E5800"/>
    <w:rsid w:val="005E79F3"/>
    <w:rsid w:val="005E7C8E"/>
    <w:rsid w:val="005F153A"/>
    <w:rsid w:val="005F167A"/>
    <w:rsid w:val="005F213E"/>
    <w:rsid w:val="005F2388"/>
    <w:rsid w:val="005F2561"/>
    <w:rsid w:val="005F2C6E"/>
    <w:rsid w:val="005F5AFE"/>
    <w:rsid w:val="005F5EF7"/>
    <w:rsid w:val="00600756"/>
    <w:rsid w:val="00601C14"/>
    <w:rsid w:val="00601E9E"/>
    <w:rsid w:val="006021BB"/>
    <w:rsid w:val="00603022"/>
    <w:rsid w:val="006038A2"/>
    <w:rsid w:val="00604A9F"/>
    <w:rsid w:val="006059F9"/>
    <w:rsid w:val="00610342"/>
    <w:rsid w:val="006103E7"/>
    <w:rsid w:val="0061157E"/>
    <w:rsid w:val="00613EFD"/>
    <w:rsid w:val="006145BB"/>
    <w:rsid w:val="00614E2C"/>
    <w:rsid w:val="00622991"/>
    <w:rsid w:val="006233F7"/>
    <w:rsid w:val="00627E8D"/>
    <w:rsid w:val="00630DDD"/>
    <w:rsid w:val="00631AFD"/>
    <w:rsid w:val="00633642"/>
    <w:rsid w:val="006352FB"/>
    <w:rsid w:val="00636A87"/>
    <w:rsid w:val="00637A93"/>
    <w:rsid w:val="00637B16"/>
    <w:rsid w:val="00640BD4"/>
    <w:rsid w:val="006412A3"/>
    <w:rsid w:val="00641D4A"/>
    <w:rsid w:val="00646776"/>
    <w:rsid w:val="00646A35"/>
    <w:rsid w:val="00647105"/>
    <w:rsid w:val="0065035D"/>
    <w:rsid w:val="00650854"/>
    <w:rsid w:val="00652BB0"/>
    <w:rsid w:val="00652D00"/>
    <w:rsid w:val="006547F3"/>
    <w:rsid w:val="00655FAD"/>
    <w:rsid w:val="0065626D"/>
    <w:rsid w:val="006566A7"/>
    <w:rsid w:val="00657BA3"/>
    <w:rsid w:val="00660227"/>
    <w:rsid w:val="00660B2A"/>
    <w:rsid w:val="00661821"/>
    <w:rsid w:val="006634C3"/>
    <w:rsid w:val="00663EE3"/>
    <w:rsid w:val="006671B2"/>
    <w:rsid w:val="00667532"/>
    <w:rsid w:val="00667B61"/>
    <w:rsid w:val="00670894"/>
    <w:rsid w:val="00670906"/>
    <w:rsid w:val="00672659"/>
    <w:rsid w:val="00676EC3"/>
    <w:rsid w:val="00681158"/>
    <w:rsid w:val="00682E51"/>
    <w:rsid w:val="00683A36"/>
    <w:rsid w:val="00686CF2"/>
    <w:rsid w:val="00690B1E"/>
    <w:rsid w:val="00690D7F"/>
    <w:rsid w:val="0069204C"/>
    <w:rsid w:val="00692C1B"/>
    <w:rsid w:val="00693DB7"/>
    <w:rsid w:val="00694272"/>
    <w:rsid w:val="00695870"/>
    <w:rsid w:val="006963A3"/>
    <w:rsid w:val="00696DC2"/>
    <w:rsid w:val="006976B1"/>
    <w:rsid w:val="00697AF2"/>
    <w:rsid w:val="00697C24"/>
    <w:rsid w:val="006A1827"/>
    <w:rsid w:val="006A1B3E"/>
    <w:rsid w:val="006A3832"/>
    <w:rsid w:val="006A3AE4"/>
    <w:rsid w:val="006A4A17"/>
    <w:rsid w:val="006A6D1C"/>
    <w:rsid w:val="006B1BC8"/>
    <w:rsid w:val="006B2949"/>
    <w:rsid w:val="006B2973"/>
    <w:rsid w:val="006B3E05"/>
    <w:rsid w:val="006B42F6"/>
    <w:rsid w:val="006B4CDB"/>
    <w:rsid w:val="006B5A6A"/>
    <w:rsid w:val="006B741D"/>
    <w:rsid w:val="006C1624"/>
    <w:rsid w:val="006C205A"/>
    <w:rsid w:val="006C2308"/>
    <w:rsid w:val="006C42CB"/>
    <w:rsid w:val="006C4DD7"/>
    <w:rsid w:val="006C5F7A"/>
    <w:rsid w:val="006C7155"/>
    <w:rsid w:val="006D04AD"/>
    <w:rsid w:val="006D3162"/>
    <w:rsid w:val="006D373E"/>
    <w:rsid w:val="006D3B8B"/>
    <w:rsid w:val="006D42CD"/>
    <w:rsid w:val="006D541B"/>
    <w:rsid w:val="006D559A"/>
    <w:rsid w:val="006D5BC1"/>
    <w:rsid w:val="006D6351"/>
    <w:rsid w:val="006E05CC"/>
    <w:rsid w:val="006E301A"/>
    <w:rsid w:val="006E71E1"/>
    <w:rsid w:val="006F19BE"/>
    <w:rsid w:val="006F1F1D"/>
    <w:rsid w:val="006F25EA"/>
    <w:rsid w:val="006F2FD2"/>
    <w:rsid w:val="006F3E2C"/>
    <w:rsid w:val="006F4602"/>
    <w:rsid w:val="006F4F27"/>
    <w:rsid w:val="006F5E10"/>
    <w:rsid w:val="006F60EF"/>
    <w:rsid w:val="006F72CA"/>
    <w:rsid w:val="006F784E"/>
    <w:rsid w:val="00700102"/>
    <w:rsid w:val="00701514"/>
    <w:rsid w:val="00701C43"/>
    <w:rsid w:val="007024C4"/>
    <w:rsid w:val="00704669"/>
    <w:rsid w:val="00704D52"/>
    <w:rsid w:val="00704DC7"/>
    <w:rsid w:val="00704E3F"/>
    <w:rsid w:val="007050A0"/>
    <w:rsid w:val="007065DF"/>
    <w:rsid w:val="00710CC9"/>
    <w:rsid w:val="00710EE8"/>
    <w:rsid w:val="00711C31"/>
    <w:rsid w:val="00712944"/>
    <w:rsid w:val="007135B8"/>
    <w:rsid w:val="00714732"/>
    <w:rsid w:val="00714929"/>
    <w:rsid w:val="00715EC6"/>
    <w:rsid w:val="00716AC2"/>
    <w:rsid w:val="007200F0"/>
    <w:rsid w:val="00720C65"/>
    <w:rsid w:val="00724329"/>
    <w:rsid w:val="00725517"/>
    <w:rsid w:val="00726E3D"/>
    <w:rsid w:val="007317AC"/>
    <w:rsid w:val="00731808"/>
    <w:rsid w:val="00731926"/>
    <w:rsid w:val="007323B8"/>
    <w:rsid w:val="00735886"/>
    <w:rsid w:val="00737935"/>
    <w:rsid w:val="00737F0B"/>
    <w:rsid w:val="00740091"/>
    <w:rsid w:val="00743982"/>
    <w:rsid w:val="00743D74"/>
    <w:rsid w:val="0074433C"/>
    <w:rsid w:val="007462E2"/>
    <w:rsid w:val="00746A01"/>
    <w:rsid w:val="00747C2F"/>
    <w:rsid w:val="00747DE3"/>
    <w:rsid w:val="007509B1"/>
    <w:rsid w:val="0075400D"/>
    <w:rsid w:val="007548F7"/>
    <w:rsid w:val="00755024"/>
    <w:rsid w:val="00755B96"/>
    <w:rsid w:val="00755F22"/>
    <w:rsid w:val="00757B25"/>
    <w:rsid w:val="0076180D"/>
    <w:rsid w:val="00761C35"/>
    <w:rsid w:val="007620ED"/>
    <w:rsid w:val="0076297D"/>
    <w:rsid w:val="00763E19"/>
    <w:rsid w:val="00764BC8"/>
    <w:rsid w:val="00764D49"/>
    <w:rsid w:val="007655A5"/>
    <w:rsid w:val="00766813"/>
    <w:rsid w:val="00767850"/>
    <w:rsid w:val="00775A13"/>
    <w:rsid w:val="00780A1F"/>
    <w:rsid w:val="00781057"/>
    <w:rsid w:val="00781079"/>
    <w:rsid w:val="007835E8"/>
    <w:rsid w:val="00783C58"/>
    <w:rsid w:val="007846B7"/>
    <w:rsid w:val="00784761"/>
    <w:rsid w:val="00784EA4"/>
    <w:rsid w:val="007850B9"/>
    <w:rsid w:val="00785209"/>
    <w:rsid w:val="00785827"/>
    <w:rsid w:val="007859E3"/>
    <w:rsid w:val="0078731E"/>
    <w:rsid w:val="00790A7A"/>
    <w:rsid w:val="00790B09"/>
    <w:rsid w:val="007910C8"/>
    <w:rsid w:val="00795195"/>
    <w:rsid w:val="00795874"/>
    <w:rsid w:val="00797A4A"/>
    <w:rsid w:val="00797BE6"/>
    <w:rsid w:val="007A0FAF"/>
    <w:rsid w:val="007A11FC"/>
    <w:rsid w:val="007A35E4"/>
    <w:rsid w:val="007A52A1"/>
    <w:rsid w:val="007A543E"/>
    <w:rsid w:val="007B1AA6"/>
    <w:rsid w:val="007B2D84"/>
    <w:rsid w:val="007B31B6"/>
    <w:rsid w:val="007B3317"/>
    <w:rsid w:val="007B4B97"/>
    <w:rsid w:val="007B53AB"/>
    <w:rsid w:val="007B55FD"/>
    <w:rsid w:val="007B5E35"/>
    <w:rsid w:val="007B6265"/>
    <w:rsid w:val="007B7D1B"/>
    <w:rsid w:val="007C1126"/>
    <w:rsid w:val="007C18AD"/>
    <w:rsid w:val="007C459E"/>
    <w:rsid w:val="007C64E3"/>
    <w:rsid w:val="007C68D9"/>
    <w:rsid w:val="007C6FB8"/>
    <w:rsid w:val="007C7D6D"/>
    <w:rsid w:val="007D0780"/>
    <w:rsid w:val="007D1367"/>
    <w:rsid w:val="007D185C"/>
    <w:rsid w:val="007D373D"/>
    <w:rsid w:val="007D37AD"/>
    <w:rsid w:val="007D4494"/>
    <w:rsid w:val="007D62CA"/>
    <w:rsid w:val="007D6B66"/>
    <w:rsid w:val="007E0ADB"/>
    <w:rsid w:val="007E41EB"/>
    <w:rsid w:val="007E4C23"/>
    <w:rsid w:val="007F00C1"/>
    <w:rsid w:val="007F1154"/>
    <w:rsid w:val="007F120F"/>
    <w:rsid w:val="007F1B0C"/>
    <w:rsid w:val="007F2604"/>
    <w:rsid w:val="007F3985"/>
    <w:rsid w:val="007F3DCC"/>
    <w:rsid w:val="007F451B"/>
    <w:rsid w:val="007F4D1C"/>
    <w:rsid w:val="007F57A3"/>
    <w:rsid w:val="007F77CF"/>
    <w:rsid w:val="00800F92"/>
    <w:rsid w:val="008014A5"/>
    <w:rsid w:val="00801558"/>
    <w:rsid w:val="0080186F"/>
    <w:rsid w:val="00802EE7"/>
    <w:rsid w:val="00803157"/>
    <w:rsid w:val="008035F5"/>
    <w:rsid w:val="008046E2"/>
    <w:rsid w:val="00807220"/>
    <w:rsid w:val="008101ED"/>
    <w:rsid w:val="0081120D"/>
    <w:rsid w:val="008121A7"/>
    <w:rsid w:val="0081229E"/>
    <w:rsid w:val="00812BD8"/>
    <w:rsid w:val="0081424C"/>
    <w:rsid w:val="0081446D"/>
    <w:rsid w:val="00822558"/>
    <w:rsid w:val="008239AC"/>
    <w:rsid w:val="00824DA1"/>
    <w:rsid w:val="008270F6"/>
    <w:rsid w:val="00830077"/>
    <w:rsid w:val="0083018C"/>
    <w:rsid w:val="008311E3"/>
    <w:rsid w:val="008313D5"/>
    <w:rsid w:val="008328AA"/>
    <w:rsid w:val="0083338B"/>
    <w:rsid w:val="008334C4"/>
    <w:rsid w:val="00834282"/>
    <w:rsid w:val="008343FD"/>
    <w:rsid w:val="00836AE3"/>
    <w:rsid w:val="00840FE0"/>
    <w:rsid w:val="00842D2B"/>
    <w:rsid w:val="00842D86"/>
    <w:rsid w:val="008447DC"/>
    <w:rsid w:val="0084779A"/>
    <w:rsid w:val="0085035E"/>
    <w:rsid w:val="008508B7"/>
    <w:rsid w:val="00852312"/>
    <w:rsid w:val="0085416D"/>
    <w:rsid w:val="00856B25"/>
    <w:rsid w:val="00857ECB"/>
    <w:rsid w:val="0086071D"/>
    <w:rsid w:val="00860B56"/>
    <w:rsid w:val="008614C0"/>
    <w:rsid w:val="00861D2D"/>
    <w:rsid w:val="00862039"/>
    <w:rsid w:val="00862989"/>
    <w:rsid w:val="00862E10"/>
    <w:rsid w:val="008631A8"/>
    <w:rsid w:val="00863C6D"/>
    <w:rsid w:val="0086464B"/>
    <w:rsid w:val="008665C4"/>
    <w:rsid w:val="00867215"/>
    <w:rsid w:val="00867E19"/>
    <w:rsid w:val="0087184D"/>
    <w:rsid w:val="00873C73"/>
    <w:rsid w:val="00874A01"/>
    <w:rsid w:val="00874B1B"/>
    <w:rsid w:val="00875282"/>
    <w:rsid w:val="0087595C"/>
    <w:rsid w:val="00876DAD"/>
    <w:rsid w:val="00876DFC"/>
    <w:rsid w:val="008779F8"/>
    <w:rsid w:val="00880CE7"/>
    <w:rsid w:val="00881282"/>
    <w:rsid w:val="00881A21"/>
    <w:rsid w:val="0088287E"/>
    <w:rsid w:val="008833C7"/>
    <w:rsid w:val="0088588E"/>
    <w:rsid w:val="008859F5"/>
    <w:rsid w:val="00886323"/>
    <w:rsid w:val="008863AD"/>
    <w:rsid w:val="00887210"/>
    <w:rsid w:val="00887A8C"/>
    <w:rsid w:val="00892643"/>
    <w:rsid w:val="00892D44"/>
    <w:rsid w:val="00892DAA"/>
    <w:rsid w:val="008942C1"/>
    <w:rsid w:val="00894724"/>
    <w:rsid w:val="008963E3"/>
    <w:rsid w:val="008976B0"/>
    <w:rsid w:val="008A1746"/>
    <w:rsid w:val="008A40B6"/>
    <w:rsid w:val="008A4B2E"/>
    <w:rsid w:val="008A7FC1"/>
    <w:rsid w:val="008B1B6E"/>
    <w:rsid w:val="008B4A5C"/>
    <w:rsid w:val="008B570C"/>
    <w:rsid w:val="008B73AA"/>
    <w:rsid w:val="008B77F2"/>
    <w:rsid w:val="008B7C04"/>
    <w:rsid w:val="008C368B"/>
    <w:rsid w:val="008C3D5D"/>
    <w:rsid w:val="008C47CF"/>
    <w:rsid w:val="008C489A"/>
    <w:rsid w:val="008C4A0E"/>
    <w:rsid w:val="008C4CEF"/>
    <w:rsid w:val="008C5AB0"/>
    <w:rsid w:val="008C679C"/>
    <w:rsid w:val="008C73B9"/>
    <w:rsid w:val="008D0169"/>
    <w:rsid w:val="008D0702"/>
    <w:rsid w:val="008D1D5C"/>
    <w:rsid w:val="008D4969"/>
    <w:rsid w:val="008D4B51"/>
    <w:rsid w:val="008D6B11"/>
    <w:rsid w:val="008D6E57"/>
    <w:rsid w:val="008E0335"/>
    <w:rsid w:val="008E0CD9"/>
    <w:rsid w:val="008E2448"/>
    <w:rsid w:val="008E459E"/>
    <w:rsid w:val="008E65B1"/>
    <w:rsid w:val="008E6E8E"/>
    <w:rsid w:val="008E759A"/>
    <w:rsid w:val="008F5A61"/>
    <w:rsid w:val="008F6565"/>
    <w:rsid w:val="008F6E99"/>
    <w:rsid w:val="00902034"/>
    <w:rsid w:val="00903284"/>
    <w:rsid w:val="00903600"/>
    <w:rsid w:val="00905C2F"/>
    <w:rsid w:val="00905DD3"/>
    <w:rsid w:val="00905F4C"/>
    <w:rsid w:val="00906494"/>
    <w:rsid w:val="00906A77"/>
    <w:rsid w:val="00911EB6"/>
    <w:rsid w:val="00912828"/>
    <w:rsid w:val="0091311C"/>
    <w:rsid w:val="00913733"/>
    <w:rsid w:val="00914AD1"/>
    <w:rsid w:val="00915EB5"/>
    <w:rsid w:val="009160C3"/>
    <w:rsid w:val="00920C44"/>
    <w:rsid w:val="00920DF8"/>
    <w:rsid w:val="009213DE"/>
    <w:rsid w:val="009215B8"/>
    <w:rsid w:val="009226DA"/>
    <w:rsid w:val="00922B6C"/>
    <w:rsid w:val="009230EE"/>
    <w:rsid w:val="0092347E"/>
    <w:rsid w:val="00926D79"/>
    <w:rsid w:val="00930471"/>
    <w:rsid w:val="00933EC0"/>
    <w:rsid w:val="00934D6E"/>
    <w:rsid w:val="0093701A"/>
    <w:rsid w:val="00945710"/>
    <w:rsid w:val="00947ACE"/>
    <w:rsid w:val="009507DE"/>
    <w:rsid w:val="00950937"/>
    <w:rsid w:val="00955D3F"/>
    <w:rsid w:val="00956DEA"/>
    <w:rsid w:val="009605AA"/>
    <w:rsid w:val="0096198A"/>
    <w:rsid w:val="009621F1"/>
    <w:rsid w:val="0096416A"/>
    <w:rsid w:val="00964176"/>
    <w:rsid w:val="00964BA9"/>
    <w:rsid w:val="0096581F"/>
    <w:rsid w:val="00970192"/>
    <w:rsid w:val="00971173"/>
    <w:rsid w:val="00971CB1"/>
    <w:rsid w:val="00972C80"/>
    <w:rsid w:val="0097374B"/>
    <w:rsid w:val="00974BC3"/>
    <w:rsid w:val="00976E7C"/>
    <w:rsid w:val="0098029B"/>
    <w:rsid w:val="00980CB7"/>
    <w:rsid w:val="009821AC"/>
    <w:rsid w:val="00984879"/>
    <w:rsid w:val="00986938"/>
    <w:rsid w:val="00986A2A"/>
    <w:rsid w:val="00987672"/>
    <w:rsid w:val="009945FA"/>
    <w:rsid w:val="0099526E"/>
    <w:rsid w:val="0099691B"/>
    <w:rsid w:val="00997146"/>
    <w:rsid w:val="009971F3"/>
    <w:rsid w:val="009973DC"/>
    <w:rsid w:val="009A292E"/>
    <w:rsid w:val="009A2C02"/>
    <w:rsid w:val="009A3D27"/>
    <w:rsid w:val="009A40FA"/>
    <w:rsid w:val="009A4715"/>
    <w:rsid w:val="009B1C48"/>
    <w:rsid w:val="009B21D9"/>
    <w:rsid w:val="009B2461"/>
    <w:rsid w:val="009B3CCF"/>
    <w:rsid w:val="009B49B9"/>
    <w:rsid w:val="009B4BA6"/>
    <w:rsid w:val="009B5C75"/>
    <w:rsid w:val="009B6565"/>
    <w:rsid w:val="009B6A6F"/>
    <w:rsid w:val="009B7298"/>
    <w:rsid w:val="009C0546"/>
    <w:rsid w:val="009C0F34"/>
    <w:rsid w:val="009C18A1"/>
    <w:rsid w:val="009C1AD7"/>
    <w:rsid w:val="009C2724"/>
    <w:rsid w:val="009C313D"/>
    <w:rsid w:val="009C451C"/>
    <w:rsid w:val="009C5421"/>
    <w:rsid w:val="009E0BC1"/>
    <w:rsid w:val="009E0F80"/>
    <w:rsid w:val="009E1478"/>
    <w:rsid w:val="009E3DA1"/>
    <w:rsid w:val="009E63DF"/>
    <w:rsid w:val="009E7B97"/>
    <w:rsid w:val="009F2313"/>
    <w:rsid w:val="009F284F"/>
    <w:rsid w:val="009F2DE8"/>
    <w:rsid w:val="009F2FAE"/>
    <w:rsid w:val="009F3C81"/>
    <w:rsid w:val="009F5AAA"/>
    <w:rsid w:val="009F6941"/>
    <w:rsid w:val="009F7462"/>
    <w:rsid w:val="009F7594"/>
    <w:rsid w:val="00A02A39"/>
    <w:rsid w:val="00A02C37"/>
    <w:rsid w:val="00A033A1"/>
    <w:rsid w:val="00A048F9"/>
    <w:rsid w:val="00A10ACB"/>
    <w:rsid w:val="00A11AE5"/>
    <w:rsid w:val="00A11E28"/>
    <w:rsid w:val="00A1237D"/>
    <w:rsid w:val="00A13093"/>
    <w:rsid w:val="00A14169"/>
    <w:rsid w:val="00A14A1A"/>
    <w:rsid w:val="00A16E90"/>
    <w:rsid w:val="00A16FD8"/>
    <w:rsid w:val="00A22383"/>
    <w:rsid w:val="00A23C50"/>
    <w:rsid w:val="00A23F7E"/>
    <w:rsid w:val="00A30DC2"/>
    <w:rsid w:val="00A350B5"/>
    <w:rsid w:val="00A353A0"/>
    <w:rsid w:val="00A359C9"/>
    <w:rsid w:val="00A364E3"/>
    <w:rsid w:val="00A36A52"/>
    <w:rsid w:val="00A37893"/>
    <w:rsid w:val="00A43C3F"/>
    <w:rsid w:val="00A448E0"/>
    <w:rsid w:val="00A457D2"/>
    <w:rsid w:val="00A464FF"/>
    <w:rsid w:val="00A4686A"/>
    <w:rsid w:val="00A50445"/>
    <w:rsid w:val="00A5158C"/>
    <w:rsid w:val="00A51B5C"/>
    <w:rsid w:val="00A52E9A"/>
    <w:rsid w:val="00A52FCA"/>
    <w:rsid w:val="00A53422"/>
    <w:rsid w:val="00A53EFF"/>
    <w:rsid w:val="00A546A9"/>
    <w:rsid w:val="00A54E6F"/>
    <w:rsid w:val="00A55BA6"/>
    <w:rsid w:val="00A62C96"/>
    <w:rsid w:val="00A632E1"/>
    <w:rsid w:val="00A701AB"/>
    <w:rsid w:val="00A70999"/>
    <w:rsid w:val="00A70A09"/>
    <w:rsid w:val="00A7102C"/>
    <w:rsid w:val="00A732FC"/>
    <w:rsid w:val="00A7385C"/>
    <w:rsid w:val="00A7523D"/>
    <w:rsid w:val="00A75A2A"/>
    <w:rsid w:val="00A77CBC"/>
    <w:rsid w:val="00A80B81"/>
    <w:rsid w:val="00A82F68"/>
    <w:rsid w:val="00A82F69"/>
    <w:rsid w:val="00A84AEE"/>
    <w:rsid w:val="00A856CF"/>
    <w:rsid w:val="00A860F7"/>
    <w:rsid w:val="00A86F89"/>
    <w:rsid w:val="00A878D2"/>
    <w:rsid w:val="00A91FDC"/>
    <w:rsid w:val="00A941CC"/>
    <w:rsid w:val="00A95D0F"/>
    <w:rsid w:val="00A96194"/>
    <w:rsid w:val="00AA19E2"/>
    <w:rsid w:val="00AA293F"/>
    <w:rsid w:val="00AA6A11"/>
    <w:rsid w:val="00AA7E3C"/>
    <w:rsid w:val="00AB0113"/>
    <w:rsid w:val="00AB0FB1"/>
    <w:rsid w:val="00AB160D"/>
    <w:rsid w:val="00AB3458"/>
    <w:rsid w:val="00AB3C9C"/>
    <w:rsid w:val="00AB50DD"/>
    <w:rsid w:val="00AB62A2"/>
    <w:rsid w:val="00AC0A42"/>
    <w:rsid w:val="00AC14FE"/>
    <w:rsid w:val="00AC249D"/>
    <w:rsid w:val="00AC2B4D"/>
    <w:rsid w:val="00AC300F"/>
    <w:rsid w:val="00AC5996"/>
    <w:rsid w:val="00AD34B5"/>
    <w:rsid w:val="00AD3F27"/>
    <w:rsid w:val="00AD4B04"/>
    <w:rsid w:val="00AD57A9"/>
    <w:rsid w:val="00AD5C50"/>
    <w:rsid w:val="00AD63C8"/>
    <w:rsid w:val="00AD6CC1"/>
    <w:rsid w:val="00AD71D1"/>
    <w:rsid w:val="00AE11E9"/>
    <w:rsid w:val="00AE25C6"/>
    <w:rsid w:val="00AE376E"/>
    <w:rsid w:val="00AE446C"/>
    <w:rsid w:val="00AE46DE"/>
    <w:rsid w:val="00AE4D5B"/>
    <w:rsid w:val="00AE4F34"/>
    <w:rsid w:val="00AE632E"/>
    <w:rsid w:val="00AE6545"/>
    <w:rsid w:val="00AE6DD1"/>
    <w:rsid w:val="00AE757C"/>
    <w:rsid w:val="00AE77BF"/>
    <w:rsid w:val="00AF01F1"/>
    <w:rsid w:val="00AF2528"/>
    <w:rsid w:val="00AF2805"/>
    <w:rsid w:val="00AF2F47"/>
    <w:rsid w:val="00AF3D1D"/>
    <w:rsid w:val="00B0022D"/>
    <w:rsid w:val="00B0097C"/>
    <w:rsid w:val="00B00F90"/>
    <w:rsid w:val="00B016D5"/>
    <w:rsid w:val="00B05159"/>
    <w:rsid w:val="00B060EF"/>
    <w:rsid w:val="00B06E34"/>
    <w:rsid w:val="00B073BB"/>
    <w:rsid w:val="00B07F07"/>
    <w:rsid w:val="00B101B0"/>
    <w:rsid w:val="00B10FCD"/>
    <w:rsid w:val="00B117CA"/>
    <w:rsid w:val="00B119A4"/>
    <w:rsid w:val="00B11A0B"/>
    <w:rsid w:val="00B126F2"/>
    <w:rsid w:val="00B13BE0"/>
    <w:rsid w:val="00B1487E"/>
    <w:rsid w:val="00B14A2D"/>
    <w:rsid w:val="00B16AB2"/>
    <w:rsid w:val="00B2066A"/>
    <w:rsid w:val="00B22187"/>
    <w:rsid w:val="00B22283"/>
    <w:rsid w:val="00B2315D"/>
    <w:rsid w:val="00B2392D"/>
    <w:rsid w:val="00B2405A"/>
    <w:rsid w:val="00B244BE"/>
    <w:rsid w:val="00B2547A"/>
    <w:rsid w:val="00B2619F"/>
    <w:rsid w:val="00B26687"/>
    <w:rsid w:val="00B26C38"/>
    <w:rsid w:val="00B32476"/>
    <w:rsid w:val="00B33405"/>
    <w:rsid w:val="00B35687"/>
    <w:rsid w:val="00B359FB"/>
    <w:rsid w:val="00B3780C"/>
    <w:rsid w:val="00B402C9"/>
    <w:rsid w:val="00B421A6"/>
    <w:rsid w:val="00B43659"/>
    <w:rsid w:val="00B46376"/>
    <w:rsid w:val="00B500FE"/>
    <w:rsid w:val="00B54588"/>
    <w:rsid w:val="00B56D3C"/>
    <w:rsid w:val="00B56E74"/>
    <w:rsid w:val="00B57036"/>
    <w:rsid w:val="00B57125"/>
    <w:rsid w:val="00B600DB"/>
    <w:rsid w:val="00B60CA0"/>
    <w:rsid w:val="00B61AB7"/>
    <w:rsid w:val="00B62D20"/>
    <w:rsid w:val="00B62DFE"/>
    <w:rsid w:val="00B63768"/>
    <w:rsid w:val="00B63884"/>
    <w:rsid w:val="00B6415B"/>
    <w:rsid w:val="00B64842"/>
    <w:rsid w:val="00B65D32"/>
    <w:rsid w:val="00B65D43"/>
    <w:rsid w:val="00B66C7A"/>
    <w:rsid w:val="00B67F12"/>
    <w:rsid w:val="00B71ED1"/>
    <w:rsid w:val="00B725B8"/>
    <w:rsid w:val="00B726CC"/>
    <w:rsid w:val="00B7374D"/>
    <w:rsid w:val="00B73946"/>
    <w:rsid w:val="00B779E7"/>
    <w:rsid w:val="00B81263"/>
    <w:rsid w:val="00B81AB6"/>
    <w:rsid w:val="00B82CB5"/>
    <w:rsid w:val="00B83992"/>
    <w:rsid w:val="00B87599"/>
    <w:rsid w:val="00B87BA2"/>
    <w:rsid w:val="00B87FA1"/>
    <w:rsid w:val="00B908FF"/>
    <w:rsid w:val="00B90A19"/>
    <w:rsid w:val="00B93662"/>
    <w:rsid w:val="00B95154"/>
    <w:rsid w:val="00B9596B"/>
    <w:rsid w:val="00B95CBC"/>
    <w:rsid w:val="00B9607C"/>
    <w:rsid w:val="00B962A2"/>
    <w:rsid w:val="00B96484"/>
    <w:rsid w:val="00B9751E"/>
    <w:rsid w:val="00BA04BA"/>
    <w:rsid w:val="00BA06CC"/>
    <w:rsid w:val="00BA3FF2"/>
    <w:rsid w:val="00BA4789"/>
    <w:rsid w:val="00BA4EC0"/>
    <w:rsid w:val="00BA5942"/>
    <w:rsid w:val="00BA5F73"/>
    <w:rsid w:val="00BB04FA"/>
    <w:rsid w:val="00BB060B"/>
    <w:rsid w:val="00BB2358"/>
    <w:rsid w:val="00BB23AD"/>
    <w:rsid w:val="00BB2B83"/>
    <w:rsid w:val="00BB56F3"/>
    <w:rsid w:val="00BB6210"/>
    <w:rsid w:val="00BB63BF"/>
    <w:rsid w:val="00BB71A2"/>
    <w:rsid w:val="00BB78B9"/>
    <w:rsid w:val="00BC2E3B"/>
    <w:rsid w:val="00BC4949"/>
    <w:rsid w:val="00BC5570"/>
    <w:rsid w:val="00BC60D6"/>
    <w:rsid w:val="00BD09A9"/>
    <w:rsid w:val="00BD27F2"/>
    <w:rsid w:val="00BD2EDE"/>
    <w:rsid w:val="00BD3E9D"/>
    <w:rsid w:val="00BD4007"/>
    <w:rsid w:val="00BD42F9"/>
    <w:rsid w:val="00BD4A5D"/>
    <w:rsid w:val="00BE0C88"/>
    <w:rsid w:val="00BE1EDF"/>
    <w:rsid w:val="00BE25BE"/>
    <w:rsid w:val="00BE36F9"/>
    <w:rsid w:val="00BE465F"/>
    <w:rsid w:val="00BE4A1F"/>
    <w:rsid w:val="00BE5C85"/>
    <w:rsid w:val="00BE6603"/>
    <w:rsid w:val="00BE6F26"/>
    <w:rsid w:val="00BE75C9"/>
    <w:rsid w:val="00BF157D"/>
    <w:rsid w:val="00BF1D2B"/>
    <w:rsid w:val="00BF36E3"/>
    <w:rsid w:val="00BF4E51"/>
    <w:rsid w:val="00BF51A2"/>
    <w:rsid w:val="00BF5726"/>
    <w:rsid w:val="00BF60B3"/>
    <w:rsid w:val="00BF7A82"/>
    <w:rsid w:val="00C00389"/>
    <w:rsid w:val="00C00FDF"/>
    <w:rsid w:val="00C02316"/>
    <w:rsid w:val="00C02C74"/>
    <w:rsid w:val="00C03ADF"/>
    <w:rsid w:val="00C071E7"/>
    <w:rsid w:val="00C076BE"/>
    <w:rsid w:val="00C11876"/>
    <w:rsid w:val="00C122AB"/>
    <w:rsid w:val="00C128D8"/>
    <w:rsid w:val="00C12DA6"/>
    <w:rsid w:val="00C15D48"/>
    <w:rsid w:val="00C1683D"/>
    <w:rsid w:val="00C16C6F"/>
    <w:rsid w:val="00C2030B"/>
    <w:rsid w:val="00C20976"/>
    <w:rsid w:val="00C20A99"/>
    <w:rsid w:val="00C226D8"/>
    <w:rsid w:val="00C23F0F"/>
    <w:rsid w:val="00C2417E"/>
    <w:rsid w:val="00C24E4D"/>
    <w:rsid w:val="00C25CF2"/>
    <w:rsid w:val="00C26730"/>
    <w:rsid w:val="00C26B02"/>
    <w:rsid w:val="00C3041B"/>
    <w:rsid w:val="00C31A55"/>
    <w:rsid w:val="00C33286"/>
    <w:rsid w:val="00C36E57"/>
    <w:rsid w:val="00C40B5A"/>
    <w:rsid w:val="00C40FA4"/>
    <w:rsid w:val="00C42128"/>
    <w:rsid w:val="00C44CC2"/>
    <w:rsid w:val="00C45073"/>
    <w:rsid w:val="00C5091E"/>
    <w:rsid w:val="00C56010"/>
    <w:rsid w:val="00C56FAF"/>
    <w:rsid w:val="00C57025"/>
    <w:rsid w:val="00C57107"/>
    <w:rsid w:val="00C5764C"/>
    <w:rsid w:val="00C57951"/>
    <w:rsid w:val="00C62624"/>
    <w:rsid w:val="00C63B85"/>
    <w:rsid w:val="00C63F3E"/>
    <w:rsid w:val="00C64084"/>
    <w:rsid w:val="00C65A6D"/>
    <w:rsid w:val="00C65E36"/>
    <w:rsid w:val="00C67019"/>
    <w:rsid w:val="00C7007D"/>
    <w:rsid w:val="00C73E63"/>
    <w:rsid w:val="00C74FDC"/>
    <w:rsid w:val="00C76208"/>
    <w:rsid w:val="00C7676B"/>
    <w:rsid w:val="00C77CD0"/>
    <w:rsid w:val="00C80415"/>
    <w:rsid w:val="00C8499A"/>
    <w:rsid w:val="00C8635E"/>
    <w:rsid w:val="00C86676"/>
    <w:rsid w:val="00C872A8"/>
    <w:rsid w:val="00C87DA1"/>
    <w:rsid w:val="00C92E0A"/>
    <w:rsid w:val="00C93057"/>
    <w:rsid w:val="00C9348A"/>
    <w:rsid w:val="00C9440C"/>
    <w:rsid w:val="00C95DC3"/>
    <w:rsid w:val="00CA11AC"/>
    <w:rsid w:val="00CA19D3"/>
    <w:rsid w:val="00CA37C0"/>
    <w:rsid w:val="00CA4A12"/>
    <w:rsid w:val="00CA7340"/>
    <w:rsid w:val="00CA73E6"/>
    <w:rsid w:val="00CB0609"/>
    <w:rsid w:val="00CB1747"/>
    <w:rsid w:val="00CB2935"/>
    <w:rsid w:val="00CB5549"/>
    <w:rsid w:val="00CB5C38"/>
    <w:rsid w:val="00CB7684"/>
    <w:rsid w:val="00CC0512"/>
    <w:rsid w:val="00CC330D"/>
    <w:rsid w:val="00CC52A7"/>
    <w:rsid w:val="00CC6F43"/>
    <w:rsid w:val="00CD2CCF"/>
    <w:rsid w:val="00CD634E"/>
    <w:rsid w:val="00CD65E1"/>
    <w:rsid w:val="00CD6E0E"/>
    <w:rsid w:val="00CD7EDF"/>
    <w:rsid w:val="00CE09C6"/>
    <w:rsid w:val="00CE0FB3"/>
    <w:rsid w:val="00CE10F0"/>
    <w:rsid w:val="00CE1D04"/>
    <w:rsid w:val="00CE2722"/>
    <w:rsid w:val="00CE55FE"/>
    <w:rsid w:val="00CE605B"/>
    <w:rsid w:val="00CE60B1"/>
    <w:rsid w:val="00CF03D1"/>
    <w:rsid w:val="00CF0428"/>
    <w:rsid w:val="00CF3E8B"/>
    <w:rsid w:val="00CF3FA9"/>
    <w:rsid w:val="00D01282"/>
    <w:rsid w:val="00D01F70"/>
    <w:rsid w:val="00D0248B"/>
    <w:rsid w:val="00D046D2"/>
    <w:rsid w:val="00D0503D"/>
    <w:rsid w:val="00D07ED0"/>
    <w:rsid w:val="00D114AC"/>
    <w:rsid w:val="00D11EE8"/>
    <w:rsid w:val="00D12A79"/>
    <w:rsid w:val="00D14F61"/>
    <w:rsid w:val="00D1759E"/>
    <w:rsid w:val="00D21873"/>
    <w:rsid w:val="00D21BE9"/>
    <w:rsid w:val="00D25B04"/>
    <w:rsid w:val="00D2693B"/>
    <w:rsid w:val="00D274B0"/>
    <w:rsid w:val="00D301C8"/>
    <w:rsid w:val="00D31C97"/>
    <w:rsid w:val="00D32E9F"/>
    <w:rsid w:val="00D333BB"/>
    <w:rsid w:val="00D33DDC"/>
    <w:rsid w:val="00D35297"/>
    <w:rsid w:val="00D356D3"/>
    <w:rsid w:val="00D35CFE"/>
    <w:rsid w:val="00D372C1"/>
    <w:rsid w:val="00D42775"/>
    <w:rsid w:val="00D4338E"/>
    <w:rsid w:val="00D4382E"/>
    <w:rsid w:val="00D44E97"/>
    <w:rsid w:val="00D4560C"/>
    <w:rsid w:val="00D47ADC"/>
    <w:rsid w:val="00D502BF"/>
    <w:rsid w:val="00D522F0"/>
    <w:rsid w:val="00D60343"/>
    <w:rsid w:val="00D62E4D"/>
    <w:rsid w:val="00D635DF"/>
    <w:rsid w:val="00D63601"/>
    <w:rsid w:val="00D64259"/>
    <w:rsid w:val="00D6470E"/>
    <w:rsid w:val="00D64A42"/>
    <w:rsid w:val="00D64B51"/>
    <w:rsid w:val="00D663C3"/>
    <w:rsid w:val="00D70EA0"/>
    <w:rsid w:val="00D73B49"/>
    <w:rsid w:val="00D73D7F"/>
    <w:rsid w:val="00D74C81"/>
    <w:rsid w:val="00D74FB4"/>
    <w:rsid w:val="00D75524"/>
    <w:rsid w:val="00D7647D"/>
    <w:rsid w:val="00D77598"/>
    <w:rsid w:val="00D77DAE"/>
    <w:rsid w:val="00D80832"/>
    <w:rsid w:val="00D831FE"/>
    <w:rsid w:val="00D90AD6"/>
    <w:rsid w:val="00D9128E"/>
    <w:rsid w:val="00D919DE"/>
    <w:rsid w:val="00D961FD"/>
    <w:rsid w:val="00DA0F04"/>
    <w:rsid w:val="00DA2402"/>
    <w:rsid w:val="00DA3D84"/>
    <w:rsid w:val="00DA60DA"/>
    <w:rsid w:val="00DA7A68"/>
    <w:rsid w:val="00DB000B"/>
    <w:rsid w:val="00DB0015"/>
    <w:rsid w:val="00DB0135"/>
    <w:rsid w:val="00DB1A04"/>
    <w:rsid w:val="00DC09E3"/>
    <w:rsid w:val="00DC1B25"/>
    <w:rsid w:val="00DC1F2C"/>
    <w:rsid w:val="00DC3940"/>
    <w:rsid w:val="00DC3DF1"/>
    <w:rsid w:val="00DC78DA"/>
    <w:rsid w:val="00DD0B46"/>
    <w:rsid w:val="00DD2673"/>
    <w:rsid w:val="00DD4EE5"/>
    <w:rsid w:val="00DD542C"/>
    <w:rsid w:val="00DD57C3"/>
    <w:rsid w:val="00DD710D"/>
    <w:rsid w:val="00DD743F"/>
    <w:rsid w:val="00DD790D"/>
    <w:rsid w:val="00DE1A73"/>
    <w:rsid w:val="00DE2DE2"/>
    <w:rsid w:val="00DE3E44"/>
    <w:rsid w:val="00DE490A"/>
    <w:rsid w:val="00DE7A1F"/>
    <w:rsid w:val="00DF1741"/>
    <w:rsid w:val="00DF37C8"/>
    <w:rsid w:val="00DF7D08"/>
    <w:rsid w:val="00DF7E0A"/>
    <w:rsid w:val="00E009A9"/>
    <w:rsid w:val="00E01734"/>
    <w:rsid w:val="00E02BB6"/>
    <w:rsid w:val="00E10132"/>
    <w:rsid w:val="00E10496"/>
    <w:rsid w:val="00E10550"/>
    <w:rsid w:val="00E1119F"/>
    <w:rsid w:val="00E13672"/>
    <w:rsid w:val="00E13B5B"/>
    <w:rsid w:val="00E1643E"/>
    <w:rsid w:val="00E16CAA"/>
    <w:rsid w:val="00E17155"/>
    <w:rsid w:val="00E21243"/>
    <w:rsid w:val="00E215BE"/>
    <w:rsid w:val="00E221A5"/>
    <w:rsid w:val="00E238D5"/>
    <w:rsid w:val="00E24735"/>
    <w:rsid w:val="00E252C7"/>
    <w:rsid w:val="00E27671"/>
    <w:rsid w:val="00E308FE"/>
    <w:rsid w:val="00E310AC"/>
    <w:rsid w:val="00E31E2B"/>
    <w:rsid w:val="00E3216F"/>
    <w:rsid w:val="00E32959"/>
    <w:rsid w:val="00E32A6B"/>
    <w:rsid w:val="00E32BE2"/>
    <w:rsid w:val="00E333D1"/>
    <w:rsid w:val="00E334D7"/>
    <w:rsid w:val="00E339B8"/>
    <w:rsid w:val="00E346E3"/>
    <w:rsid w:val="00E34EED"/>
    <w:rsid w:val="00E351E7"/>
    <w:rsid w:val="00E373D2"/>
    <w:rsid w:val="00E3757D"/>
    <w:rsid w:val="00E4045C"/>
    <w:rsid w:val="00E43506"/>
    <w:rsid w:val="00E43B0F"/>
    <w:rsid w:val="00E43C2B"/>
    <w:rsid w:val="00E43E44"/>
    <w:rsid w:val="00E4473F"/>
    <w:rsid w:val="00E46BB4"/>
    <w:rsid w:val="00E47C8A"/>
    <w:rsid w:val="00E52870"/>
    <w:rsid w:val="00E538BD"/>
    <w:rsid w:val="00E5391C"/>
    <w:rsid w:val="00E54AAE"/>
    <w:rsid w:val="00E55F2B"/>
    <w:rsid w:val="00E566D3"/>
    <w:rsid w:val="00E56BB9"/>
    <w:rsid w:val="00E57578"/>
    <w:rsid w:val="00E57D11"/>
    <w:rsid w:val="00E60E66"/>
    <w:rsid w:val="00E61A10"/>
    <w:rsid w:val="00E6221F"/>
    <w:rsid w:val="00E63AF8"/>
    <w:rsid w:val="00E64E94"/>
    <w:rsid w:val="00E6609A"/>
    <w:rsid w:val="00E7048E"/>
    <w:rsid w:val="00E71935"/>
    <w:rsid w:val="00E72490"/>
    <w:rsid w:val="00E73209"/>
    <w:rsid w:val="00E73AA2"/>
    <w:rsid w:val="00E73FA8"/>
    <w:rsid w:val="00E74A6B"/>
    <w:rsid w:val="00E75068"/>
    <w:rsid w:val="00E7790F"/>
    <w:rsid w:val="00E80431"/>
    <w:rsid w:val="00E814F4"/>
    <w:rsid w:val="00E81797"/>
    <w:rsid w:val="00E82764"/>
    <w:rsid w:val="00E84415"/>
    <w:rsid w:val="00E86B2D"/>
    <w:rsid w:val="00E93FE0"/>
    <w:rsid w:val="00E94B95"/>
    <w:rsid w:val="00E96204"/>
    <w:rsid w:val="00E97BEA"/>
    <w:rsid w:val="00EA0A1A"/>
    <w:rsid w:val="00EA0EC2"/>
    <w:rsid w:val="00EA1216"/>
    <w:rsid w:val="00EA2006"/>
    <w:rsid w:val="00EA2921"/>
    <w:rsid w:val="00EA3622"/>
    <w:rsid w:val="00EA483B"/>
    <w:rsid w:val="00EA54A2"/>
    <w:rsid w:val="00EA647A"/>
    <w:rsid w:val="00EA7822"/>
    <w:rsid w:val="00EA7B7C"/>
    <w:rsid w:val="00EB0AC2"/>
    <w:rsid w:val="00EB46F3"/>
    <w:rsid w:val="00EB4A4D"/>
    <w:rsid w:val="00EC15B2"/>
    <w:rsid w:val="00EC3101"/>
    <w:rsid w:val="00EC3109"/>
    <w:rsid w:val="00EC3F5E"/>
    <w:rsid w:val="00EC4C37"/>
    <w:rsid w:val="00EC7568"/>
    <w:rsid w:val="00ED0202"/>
    <w:rsid w:val="00ED0B66"/>
    <w:rsid w:val="00ED1437"/>
    <w:rsid w:val="00ED2412"/>
    <w:rsid w:val="00ED319A"/>
    <w:rsid w:val="00ED4359"/>
    <w:rsid w:val="00ED4992"/>
    <w:rsid w:val="00ED73B8"/>
    <w:rsid w:val="00EE186D"/>
    <w:rsid w:val="00EE1C75"/>
    <w:rsid w:val="00EE1D1C"/>
    <w:rsid w:val="00EE223F"/>
    <w:rsid w:val="00EE2384"/>
    <w:rsid w:val="00EE33D6"/>
    <w:rsid w:val="00EF1585"/>
    <w:rsid w:val="00EF281E"/>
    <w:rsid w:val="00EF2CA3"/>
    <w:rsid w:val="00EF3E75"/>
    <w:rsid w:val="00EF4A22"/>
    <w:rsid w:val="00EF5859"/>
    <w:rsid w:val="00EF5F1F"/>
    <w:rsid w:val="00EF6CFC"/>
    <w:rsid w:val="00F02B3B"/>
    <w:rsid w:val="00F05EBC"/>
    <w:rsid w:val="00F10793"/>
    <w:rsid w:val="00F11C33"/>
    <w:rsid w:val="00F13BDB"/>
    <w:rsid w:val="00F16D78"/>
    <w:rsid w:val="00F21A70"/>
    <w:rsid w:val="00F2489E"/>
    <w:rsid w:val="00F24A0A"/>
    <w:rsid w:val="00F252AB"/>
    <w:rsid w:val="00F25E61"/>
    <w:rsid w:val="00F27D26"/>
    <w:rsid w:val="00F33206"/>
    <w:rsid w:val="00F33E41"/>
    <w:rsid w:val="00F34A2D"/>
    <w:rsid w:val="00F3638B"/>
    <w:rsid w:val="00F36F75"/>
    <w:rsid w:val="00F40A41"/>
    <w:rsid w:val="00F40AE1"/>
    <w:rsid w:val="00F441FC"/>
    <w:rsid w:val="00F447B0"/>
    <w:rsid w:val="00F4562C"/>
    <w:rsid w:val="00F45BD7"/>
    <w:rsid w:val="00F461E4"/>
    <w:rsid w:val="00F517F1"/>
    <w:rsid w:val="00F540D2"/>
    <w:rsid w:val="00F62742"/>
    <w:rsid w:val="00F64242"/>
    <w:rsid w:val="00F65FBA"/>
    <w:rsid w:val="00F71142"/>
    <w:rsid w:val="00F71445"/>
    <w:rsid w:val="00F7172C"/>
    <w:rsid w:val="00F724B6"/>
    <w:rsid w:val="00F76392"/>
    <w:rsid w:val="00F7687E"/>
    <w:rsid w:val="00F800EA"/>
    <w:rsid w:val="00F8216F"/>
    <w:rsid w:val="00F82522"/>
    <w:rsid w:val="00F839C9"/>
    <w:rsid w:val="00F850FF"/>
    <w:rsid w:val="00F85154"/>
    <w:rsid w:val="00F9002C"/>
    <w:rsid w:val="00F9160A"/>
    <w:rsid w:val="00F9344F"/>
    <w:rsid w:val="00F937E6"/>
    <w:rsid w:val="00F93FA2"/>
    <w:rsid w:val="00F94A6F"/>
    <w:rsid w:val="00F97810"/>
    <w:rsid w:val="00FA5325"/>
    <w:rsid w:val="00FA62F3"/>
    <w:rsid w:val="00FA720B"/>
    <w:rsid w:val="00FA78D1"/>
    <w:rsid w:val="00FB368B"/>
    <w:rsid w:val="00FB5B2C"/>
    <w:rsid w:val="00FB74AE"/>
    <w:rsid w:val="00FB76D6"/>
    <w:rsid w:val="00FC12E9"/>
    <w:rsid w:val="00FC74B7"/>
    <w:rsid w:val="00FD05AC"/>
    <w:rsid w:val="00FD2589"/>
    <w:rsid w:val="00FD3863"/>
    <w:rsid w:val="00FD3B5F"/>
    <w:rsid w:val="00FD3CAA"/>
    <w:rsid w:val="00FD53E4"/>
    <w:rsid w:val="00FD6CC8"/>
    <w:rsid w:val="00FE035B"/>
    <w:rsid w:val="00FE2146"/>
    <w:rsid w:val="00FE41AC"/>
    <w:rsid w:val="00FE66AF"/>
    <w:rsid w:val="00FE7F54"/>
    <w:rsid w:val="00FF0205"/>
    <w:rsid w:val="00FF097A"/>
    <w:rsid w:val="00FF2F88"/>
    <w:rsid w:val="00FF60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77F7EB-97B6-4397-B72F-A3F54EDBC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autoRedefine/>
    <w:uiPriority w:val="9"/>
    <w:qFormat/>
    <w:rsid w:val="00A4686A"/>
    <w:pPr>
      <w:numPr>
        <w:numId w:val="4"/>
      </w:numPr>
      <w:pBdr>
        <w:top w:val="single" w:sz="4" w:space="1" w:color="auto"/>
        <w:left w:val="single" w:sz="4" w:space="4" w:color="auto"/>
        <w:bottom w:val="single" w:sz="4" w:space="1" w:color="auto"/>
        <w:right w:val="single" w:sz="4" w:space="4" w:color="auto"/>
      </w:pBdr>
      <w:spacing w:before="240" w:after="0"/>
      <w:ind w:left="425" w:hanging="357"/>
      <w:outlineLvl w:val="0"/>
    </w:pPr>
    <w:rPr>
      <w:rFonts w:ascii="Times New Roman" w:eastAsiaTheme="majorEastAsia" w:hAnsi="Times New Roman" w:cstheme="majorBidi"/>
      <w:b/>
      <w:szCs w:val="20"/>
    </w:rPr>
  </w:style>
  <w:style w:type="paragraph" w:styleId="Nagwek2">
    <w:name w:val="heading 2"/>
    <w:basedOn w:val="Normalny"/>
    <w:next w:val="Normalny"/>
    <w:link w:val="Nagwek2Znak"/>
    <w:autoRedefine/>
    <w:uiPriority w:val="9"/>
    <w:unhideWhenUsed/>
    <w:qFormat/>
    <w:rsid w:val="0010409E"/>
    <w:pPr>
      <w:keepNext/>
      <w:keepLines/>
      <w:spacing w:after="0" w:line="360" w:lineRule="auto"/>
      <w:ind w:left="426" w:hanging="426"/>
      <w:jc w:val="both"/>
      <w:outlineLvl w:val="1"/>
    </w:pPr>
    <w:rPr>
      <w:rFonts w:ascii="Times New Roman" w:eastAsiaTheme="majorEastAsia" w:hAnsi="Times New Roman" w:cstheme="majorBidi"/>
      <w:sz w:val="20"/>
      <w:szCs w:val="26"/>
    </w:rPr>
  </w:style>
  <w:style w:type="paragraph" w:styleId="Nagwek3">
    <w:name w:val="heading 3"/>
    <w:basedOn w:val="Normalny"/>
    <w:next w:val="Normalny"/>
    <w:link w:val="Nagwek3Znak"/>
    <w:autoRedefine/>
    <w:uiPriority w:val="9"/>
    <w:unhideWhenUsed/>
    <w:qFormat/>
    <w:rsid w:val="009945FA"/>
    <w:pPr>
      <w:keepNext/>
      <w:keepLines/>
      <w:numPr>
        <w:numId w:val="5"/>
      </w:numPr>
      <w:spacing w:before="40" w:after="0" w:line="360" w:lineRule="auto"/>
      <w:outlineLvl w:val="2"/>
    </w:pPr>
    <w:rPr>
      <w:rFonts w:ascii="Times New Roman" w:eastAsiaTheme="majorEastAsia" w:hAnsi="Times New Roman" w:cstheme="majorBidi"/>
      <w:b/>
      <w:sz w:val="20"/>
      <w:szCs w:val="24"/>
    </w:rPr>
  </w:style>
  <w:style w:type="paragraph" w:styleId="Nagwek6">
    <w:name w:val="heading 6"/>
    <w:basedOn w:val="Normalny"/>
    <w:next w:val="Normalny"/>
    <w:link w:val="Nagwek6Znak"/>
    <w:qFormat/>
    <w:rsid w:val="00874B1B"/>
    <w:pPr>
      <w:keepNext/>
      <w:spacing w:after="0" w:line="360" w:lineRule="atLeast"/>
      <w:ind w:left="480"/>
      <w:jc w:val="both"/>
      <w:outlineLvl w:val="5"/>
    </w:pPr>
    <w:rPr>
      <w:rFonts w:ascii="Times New Roman" w:eastAsia="Times New Roman" w:hAnsi="Times New Roman" w:cs="Times New Roman"/>
      <w:bCs/>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4560C"/>
    <w:pPr>
      <w:ind w:left="720"/>
      <w:contextualSpacing/>
    </w:pPr>
    <w:rPr>
      <w:rFonts w:ascii="Calibri" w:eastAsia="Times New Roman" w:hAnsi="Calibri" w:cs="Times New Roman"/>
    </w:rPr>
  </w:style>
  <w:style w:type="character" w:customStyle="1" w:styleId="text21">
    <w:name w:val="text21"/>
    <w:basedOn w:val="Domylnaczcionkaakapitu"/>
    <w:rsid w:val="00BF51A2"/>
    <w:rPr>
      <w:rFonts w:ascii="Verdana" w:hAnsi="Verdana" w:hint="default"/>
      <w:color w:val="000000"/>
      <w:sz w:val="17"/>
      <w:szCs w:val="17"/>
    </w:rPr>
  </w:style>
  <w:style w:type="paragraph" w:styleId="Nagwek">
    <w:name w:val="header"/>
    <w:basedOn w:val="Normalny"/>
    <w:link w:val="NagwekZnak"/>
    <w:uiPriority w:val="99"/>
    <w:unhideWhenUsed/>
    <w:rsid w:val="00812B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2BD8"/>
  </w:style>
  <w:style w:type="paragraph" w:styleId="Stopka">
    <w:name w:val="footer"/>
    <w:basedOn w:val="Normalny"/>
    <w:link w:val="StopkaZnak"/>
    <w:uiPriority w:val="99"/>
    <w:unhideWhenUsed/>
    <w:rsid w:val="00812B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2BD8"/>
  </w:style>
  <w:style w:type="character" w:styleId="Tekstzastpczy">
    <w:name w:val="Placeholder Text"/>
    <w:basedOn w:val="Domylnaczcionkaakapitu"/>
    <w:uiPriority w:val="99"/>
    <w:semiHidden/>
    <w:rsid w:val="00EA647A"/>
    <w:rPr>
      <w:color w:val="808080"/>
    </w:rPr>
  </w:style>
  <w:style w:type="paragraph" w:styleId="Tekstdymka">
    <w:name w:val="Balloon Text"/>
    <w:basedOn w:val="Normalny"/>
    <w:link w:val="TekstdymkaZnak"/>
    <w:uiPriority w:val="99"/>
    <w:semiHidden/>
    <w:unhideWhenUsed/>
    <w:rsid w:val="00EA64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A647A"/>
    <w:rPr>
      <w:rFonts w:ascii="Tahoma" w:hAnsi="Tahoma" w:cs="Tahoma"/>
      <w:sz w:val="16"/>
      <w:szCs w:val="16"/>
    </w:rPr>
  </w:style>
  <w:style w:type="paragraph" w:customStyle="1" w:styleId="ZnakZnak1">
    <w:name w:val="Znak Znak1"/>
    <w:basedOn w:val="Normalny"/>
    <w:rsid w:val="000D7ACE"/>
    <w:pPr>
      <w:spacing w:after="0" w:line="240" w:lineRule="auto"/>
    </w:pPr>
    <w:rPr>
      <w:rFonts w:ascii="Arial" w:eastAsia="Times New Roman" w:hAnsi="Arial" w:cs="Arial"/>
      <w:sz w:val="24"/>
      <w:szCs w:val="24"/>
    </w:rPr>
  </w:style>
  <w:style w:type="character" w:styleId="Hipercze">
    <w:name w:val="Hyperlink"/>
    <w:uiPriority w:val="99"/>
    <w:rsid w:val="000D7ACE"/>
    <w:rPr>
      <w:color w:val="0000FF"/>
      <w:u w:val="single"/>
    </w:rPr>
  </w:style>
  <w:style w:type="paragraph" w:styleId="Lista3">
    <w:name w:val="List 3"/>
    <w:basedOn w:val="Normalny"/>
    <w:rsid w:val="000D7ACE"/>
    <w:pPr>
      <w:spacing w:after="0" w:line="240" w:lineRule="auto"/>
      <w:ind w:left="849" w:hanging="283"/>
    </w:pPr>
    <w:rPr>
      <w:rFonts w:ascii="Times New Roman" w:eastAsia="Times New Roman" w:hAnsi="Times New Roman" w:cs="Times New Roman"/>
      <w:szCs w:val="20"/>
    </w:rPr>
  </w:style>
  <w:style w:type="character" w:customStyle="1" w:styleId="apple-converted-space">
    <w:name w:val="apple-converted-space"/>
    <w:basedOn w:val="Domylnaczcionkaakapitu"/>
    <w:rsid w:val="000D7ACE"/>
  </w:style>
  <w:style w:type="table" w:styleId="Tabela-Siatka">
    <w:name w:val="Table Grid"/>
    <w:basedOn w:val="Standardowy"/>
    <w:uiPriority w:val="39"/>
    <w:rsid w:val="009F2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2">
    <w:name w:val="Nagłówek #1 (2)_"/>
    <w:basedOn w:val="Domylnaczcionkaakapitu"/>
    <w:link w:val="Nagwek120"/>
    <w:rsid w:val="00141A4B"/>
    <w:rPr>
      <w:rFonts w:ascii="Times New Roman" w:eastAsia="Times New Roman" w:hAnsi="Times New Roman" w:cs="Times New Roman"/>
      <w:b/>
      <w:bCs/>
      <w:sz w:val="28"/>
      <w:szCs w:val="28"/>
      <w:shd w:val="clear" w:color="auto" w:fill="FFFFFF"/>
    </w:rPr>
  </w:style>
  <w:style w:type="paragraph" w:customStyle="1" w:styleId="Nagwek120">
    <w:name w:val="Nagłówek #1 (2)"/>
    <w:basedOn w:val="Normalny"/>
    <w:link w:val="Nagwek12"/>
    <w:rsid w:val="00141A4B"/>
    <w:pPr>
      <w:widowControl w:val="0"/>
      <w:shd w:val="clear" w:color="auto" w:fill="FFFFFF"/>
      <w:spacing w:after="240" w:line="0" w:lineRule="atLeast"/>
      <w:jc w:val="center"/>
      <w:outlineLvl w:val="0"/>
    </w:pPr>
    <w:rPr>
      <w:rFonts w:ascii="Times New Roman" w:eastAsia="Times New Roman" w:hAnsi="Times New Roman" w:cs="Times New Roman"/>
      <w:b/>
      <w:bCs/>
      <w:sz w:val="28"/>
      <w:szCs w:val="28"/>
    </w:rPr>
  </w:style>
  <w:style w:type="paragraph" w:customStyle="1" w:styleId="Standard">
    <w:name w:val="Standard"/>
    <w:rsid w:val="00141A4B"/>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character" w:customStyle="1" w:styleId="Nagwek6Znak">
    <w:name w:val="Nagłówek 6 Znak"/>
    <w:basedOn w:val="Domylnaczcionkaakapitu"/>
    <w:link w:val="Nagwek6"/>
    <w:rsid w:val="00874B1B"/>
    <w:rPr>
      <w:rFonts w:ascii="Times New Roman" w:eastAsia="Times New Roman" w:hAnsi="Times New Roman" w:cs="Times New Roman"/>
      <w:bCs/>
      <w:sz w:val="24"/>
      <w:szCs w:val="20"/>
    </w:rPr>
  </w:style>
  <w:style w:type="paragraph" w:styleId="Tekstpodstawowywcity2">
    <w:name w:val="Body Text Indent 2"/>
    <w:basedOn w:val="Normalny"/>
    <w:link w:val="Tekstpodstawowywcity2Znak"/>
    <w:rsid w:val="00874B1B"/>
    <w:pPr>
      <w:spacing w:after="0" w:line="360" w:lineRule="atLeast"/>
      <w:ind w:firstLine="1418"/>
      <w:jc w:val="both"/>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874B1B"/>
    <w:rPr>
      <w:rFonts w:ascii="Times New Roman" w:eastAsia="Times New Roman" w:hAnsi="Times New Roman" w:cs="Times New Roman"/>
      <w:sz w:val="24"/>
      <w:szCs w:val="20"/>
    </w:rPr>
  </w:style>
  <w:style w:type="paragraph" w:styleId="Tekstpodstawowy">
    <w:name w:val="Body Text"/>
    <w:basedOn w:val="Normalny"/>
    <w:link w:val="TekstpodstawowyZnak"/>
    <w:unhideWhenUsed/>
    <w:rsid w:val="00874B1B"/>
    <w:pPr>
      <w:spacing w:after="120"/>
    </w:pPr>
  </w:style>
  <w:style w:type="character" w:customStyle="1" w:styleId="TekstpodstawowyZnak">
    <w:name w:val="Tekst podstawowy Znak"/>
    <w:basedOn w:val="Domylnaczcionkaakapitu"/>
    <w:link w:val="Tekstpodstawowy"/>
    <w:rsid w:val="00874B1B"/>
  </w:style>
  <w:style w:type="paragraph" w:styleId="Tekstpodstawowywcity3">
    <w:name w:val="Body Text Indent 3"/>
    <w:basedOn w:val="Normalny"/>
    <w:link w:val="Tekstpodstawowywcity3Znak"/>
    <w:uiPriority w:val="99"/>
    <w:semiHidden/>
    <w:unhideWhenUsed/>
    <w:rsid w:val="00874B1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74B1B"/>
    <w:rPr>
      <w:sz w:val="16"/>
      <w:szCs w:val="16"/>
    </w:rPr>
  </w:style>
  <w:style w:type="character" w:customStyle="1" w:styleId="alb">
    <w:name w:val="a_lb"/>
    <w:basedOn w:val="Domylnaczcionkaakapitu"/>
    <w:rsid w:val="000E1592"/>
  </w:style>
  <w:style w:type="character" w:styleId="Uwydatnienie">
    <w:name w:val="Emphasis"/>
    <w:basedOn w:val="Domylnaczcionkaakapitu"/>
    <w:uiPriority w:val="20"/>
    <w:qFormat/>
    <w:rsid w:val="000E1592"/>
    <w:rPr>
      <w:i/>
      <w:iCs/>
    </w:rPr>
  </w:style>
  <w:style w:type="paragraph" w:styleId="Tekstpodstawowy2">
    <w:name w:val="Body Text 2"/>
    <w:basedOn w:val="Normalny"/>
    <w:link w:val="Tekstpodstawowy2Znak"/>
    <w:uiPriority w:val="99"/>
    <w:unhideWhenUsed/>
    <w:rsid w:val="00E64E94"/>
    <w:pPr>
      <w:spacing w:after="120" w:line="480" w:lineRule="auto"/>
    </w:pPr>
  </w:style>
  <w:style w:type="character" w:customStyle="1" w:styleId="Tekstpodstawowy2Znak">
    <w:name w:val="Tekst podstawowy 2 Znak"/>
    <w:basedOn w:val="Domylnaczcionkaakapitu"/>
    <w:link w:val="Tekstpodstawowy2"/>
    <w:uiPriority w:val="99"/>
    <w:rsid w:val="00E64E94"/>
  </w:style>
  <w:style w:type="paragraph" w:customStyle="1" w:styleId="Tretekstu">
    <w:name w:val="Treść tekstu"/>
    <w:basedOn w:val="Normalny"/>
    <w:rsid w:val="00ED1437"/>
    <w:pPr>
      <w:suppressAutoHyphens/>
      <w:spacing w:after="0" w:line="360" w:lineRule="auto"/>
      <w:jc w:val="both"/>
    </w:pPr>
    <w:rPr>
      <w:rFonts w:ascii="Times New Roman" w:eastAsia="Times New Roman" w:hAnsi="Times New Roman" w:cs="Times New Roman"/>
      <w:sz w:val="24"/>
      <w:szCs w:val="24"/>
      <w:lang w:eastAsia="zh-CN"/>
    </w:rPr>
  </w:style>
  <w:style w:type="paragraph" w:customStyle="1" w:styleId="Tekstpodstawowy31">
    <w:name w:val="Tekst podstawowy 31"/>
    <w:basedOn w:val="Normalny"/>
    <w:qFormat/>
    <w:rsid w:val="00ED1437"/>
    <w:pPr>
      <w:suppressAutoHyphens/>
      <w:overflowPunct w:val="0"/>
      <w:autoSpaceDE w:val="0"/>
      <w:spacing w:after="0" w:line="240" w:lineRule="auto"/>
      <w:textAlignment w:val="baseline"/>
    </w:pPr>
    <w:rPr>
      <w:rFonts w:ascii="Times New Roman" w:eastAsia="Times New Roman" w:hAnsi="Times New Roman" w:cs="Times New Roman"/>
      <w:b/>
      <w:sz w:val="24"/>
      <w:szCs w:val="20"/>
      <w:lang w:eastAsia="zh-CN"/>
    </w:rPr>
  </w:style>
  <w:style w:type="paragraph" w:customStyle="1" w:styleId="Styl2">
    <w:name w:val="Styl2"/>
    <w:basedOn w:val="Normalny"/>
    <w:link w:val="Styl2Znak"/>
    <w:qFormat/>
    <w:rsid w:val="00B6415B"/>
    <w:pPr>
      <w:numPr>
        <w:ilvl w:val="1"/>
        <w:numId w:val="3"/>
      </w:numPr>
      <w:shd w:val="clear" w:color="auto" w:fill="FFFFFF"/>
      <w:tabs>
        <w:tab w:val="left" w:pos="0"/>
        <w:tab w:val="left" w:pos="567"/>
      </w:tabs>
      <w:spacing w:before="120" w:after="120" w:line="240" w:lineRule="auto"/>
      <w:ind w:left="567" w:hanging="567"/>
      <w:mirrorIndents/>
      <w:jc w:val="both"/>
    </w:pPr>
    <w:rPr>
      <w:rFonts w:ascii="Times New Roman" w:eastAsia="Times New Roman" w:hAnsi="Times New Roman" w:cs="Times New Roman"/>
      <w:sz w:val="24"/>
      <w:szCs w:val="24"/>
    </w:rPr>
  </w:style>
  <w:style w:type="character" w:customStyle="1" w:styleId="Styl2Znak">
    <w:name w:val="Styl2 Znak"/>
    <w:link w:val="Styl2"/>
    <w:rsid w:val="00B6415B"/>
    <w:rPr>
      <w:rFonts w:ascii="Times New Roman" w:eastAsia="Times New Roman" w:hAnsi="Times New Roman" w:cs="Times New Roman"/>
      <w:sz w:val="24"/>
      <w:szCs w:val="24"/>
      <w:shd w:val="clear" w:color="auto" w:fill="FFFFFF"/>
    </w:rPr>
  </w:style>
  <w:style w:type="paragraph" w:customStyle="1" w:styleId="Styl1">
    <w:name w:val="Styl1"/>
    <w:basedOn w:val="Normalny"/>
    <w:rsid w:val="00FA78D1"/>
    <w:pPr>
      <w:widowControl w:val="0"/>
      <w:spacing w:before="240" w:after="0" w:line="240" w:lineRule="auto"/>
      <w:jc w:val="both"/>
    </w:pPr>
    <w:rPr>
      <w:rFonts w:ascii="Arial" w:eastAsia="Times New Roman" w:hAnsi="Arial" w:cs="Times New Roman"/>
      <w:sz w:val="24"/>
      <w:szCs w:val="20"/>
    </w:rPr>
  </w:style>
  <w:style w:type="paragraph" w:customStyle="1" w:styleId="Naglwekstrony">
    <w:name w:val="Naglówek strony"/>
    <w:basedOn w:val="Normalny"/>
    <w:rsid w:val="00FA78D1"/>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1Znak">
    <w:name w:val="Nagłówek 1 Znak"/>
    <w:basedOn w:val="Domylnaczcionkaakapitu"/>
    <w:link w:val="Nagwek1"/>
    <w:uiPriority w:val="9"/>
    <w:rsid w:val="00A4686A"/>
    <w:rPr>
      <w:rFonts w:ascii="Times New Roman" w:eastAsiaTheme="majorEastAsia" w:hAnsi="Times New Roman" w:cstheme="majorBidi"/>
      <w:b/>
      <w:szCs w:val="20"/>
    </w:rPr>
  </w:style>
  <w:style w:type="character" w:customStyle="1" w:styleId="Nagwek2Znak">
    <w:name w:val="Nagłówek 2 Znak"/>
    <w:basedOn w:val="Domylnaczcionkaakapitu"/>
    <w:link w:val="Nagwek2"/>
    <w:uiPriority w:val="9"/>
    <w:rsid w:val="0010409E"/>
    <w:rPr>
      <w:rFonts w:ascii="Times New Roman" w:eastAsiaTheme="majorEastAsia" w:hAnsi="Times New Roman" w:cstheme="majorBidi"/>
      <w:sz w:val="20"/>
      <w:szCs w:val="26"/>
    </w:rPr>
  </w:style>
  <w:style w:type="character" w:customStyle="1" w:styleId="Nagwek3Znak">
    <w:name w:val="Nagłówek 3 Znak"/>
    <w:basedOn w:val="Domylnaczcionkaakapitu"/>
    <w:link w:val="Nagwek3"/>
    <w:uiPriority w:val="9"/>
    <w:rsid w:val="009945FA"/>
    <w:rPr>
      <w:rFonts w:ascii="Times New Roman" w:eastAsiaTheme="majorEastAsia" w:hAnsi="Times New Roman" w:cstheme="majorBidi"/>
      <w:b/>
      <w:sz w:val="20"/>
      <w:szCs w:val="24"/>
    </w:rPr>
  </w:style>
  <w:style w:type="paragraph" w:styleId="Nagwekspisutreci">
    <w:name w:val="TOC Heading"/>
    <w:basedOn w:val="Nagwek1"/>
    <w:next w:val="Normalny"/>
    <w:uiPriority w:val="39"/>
    <w:unhideWhenUsed/>
    <w:qFormat/>
    <w:rsid w:val="00CE2722"/>
    <w:pPr>
      <w:numPr>
        <w:numId w:val="0"/>
      </w:numPr>
      <w:pBdr>
        <w:top w:val="none" w:sz="0" w:space="0" w:color="auto"/>
        <w:left w:val="none" w:sz="0" w:space="0" w:color="auto"/>
        <w:bottom w:val="none" w:sz="0" w:space="0" w:color="auto"/>
        <w:right w:val="none" w:sz="0" w:space="0" w:color="auto"/>
      </w:pBdr>
      <w:spacing w:line="259" w:lineRule="auto"/>
      <w:outlineLvl w:val="9"/>
    </w:pPr>
    <w:rPr>
      <w:rFonts w:asciiTheme="majorHAnsi" w:hAnsiTheme="majorHAnsi"/>
      <w:b w:val="0"/>
      <w:color w:val="365F91" w:themeColor="accent1" w:themeShade="BF"/>
      <w:sz w:val="32"/>
    </w:rPr>
  </w:style>
  <w:style w:type="paragraph" w:styleId="Spistreci1">
    <w:name w:val="toc 1"/>
    <w:basedOn w:val="Normalny"/>
    <w:next w:val="Normalny"/>
    <w:autoRedefine/>
    <w:uiPriority w:val="39"/>
    <w:unhideWhenUsed/>
    <w:rsid w:val="00BB2358"/>
    <w:pPr>
      <w:tabs>
        <w:tab w:val="left" w:pos="0"/>
        <w:tab w:val="right" w:leader="dot" w:pos="9345"/>
      </w:tabs>
      <w:spacing w:after="100"/>
      <w:ind w:left="567" w:hanging="567"/>
      <w:jc w:val="both"/>
    </w:pPr>
  </w:style>
  <w:style w:type="paragraph" w:styleId="Spistreci2">
    <w:name w:val="toc 2"/>
    <w:basedOn w:val="Normalny"/>
    <w:next w:val="Normalny"/>
    <w:autoRedefine/>
    <w:uiPriority w:val="39"/>
    <w:unhideWhenUsed/>
    <w:rsid w:val="00CE2722"/>
    <w:pPr>
      <w:spacing w:after="100"/>
      <w:ind w:left="220"/>
    </w:pPr>
  </w:style>
  <w:style w:type="paragraph" w:styleId="Spistreci3">
    <w:name w:val="toc 3"/>
    <w:basedOn w:val="Normalny"/>
    <w:next w:val="Normalny"/>
    <w:autoRedefine/>
    <w:uiPriority w:val="39"/>
    <w:unhideWhenUsed/>
    <w:rsid w:val="00CE2722"/>
    <w:pPr>
      <w:spacing w:after="100"/>
      <w:ind w:left="440"/>
    </w:pPr>
  </w:style>
  <w:style w:type="character" w:customStyle="1" w:styleId="Teksttreci2">
    <w:name w:val="Tekst treści (2)_"/>
    <w:link w:val="Teksttreci20"/>
    <w:rsid w:val="004F4E47"/>
    <w:rPr>
      <w:rFonts w:ascii="Times New Roman" w:hAnsi="Times New Roman"/>
      <w:shd w:val="clear" w:color="auto" w:fill="FFFFFF"/>
    </w:rPr>
  </w:style>
  <w:style w:type="paragraph" w:customStyle="1" w:styleId="Teksttreci20">
    <w:name w:val="Tekst treści (2)"/>
    <w:basedOn w:val="Normalny"/>
    <w:link w:val="Teksttreci2"/>
    <w:rsid w:val="004F4E47"/>
    <w:pPr>
      <w:widowControl w:val="0"/>
      <w:shd w:val="clear" w:color="auto" w:fill="FFFFFF"/>
      <w:spacing w:before="1140" w:after="0" w:line="0" w:lineRule="atLeast"/>
      <w:ind w:hanging="360"/>
      <w:jc w:val="center"/>
    </w:pPr>
    <w:rPr>
      <w:rFonts w:ascii="Times New Roman" w:hAnsi="Times New Roman"/>
    </w:rPr>
  </w:style>
  <w:style w:type="paragraph" w:customStyle="1" w:styleId="Default">
    <w:name w:val="Default"/>
    <w:rsid w:val="006D373E"/>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7D07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D0780"/>
    <w:rPr>
      <w:sz w:val="20"/>
      <w:szCs w:val="20"/>
    </w:rPr>
  </w:style>
  <w:style w:type="character" w:styleId="Odwoanieprzypisudolnego">
    <w:name w:val="footnote reference"/>
    <w:uiPriority w:val="99"/>
    <w:semiHidden/>
    <w:unhideWhenUsed/>
    <w:rsid w:val="007D0780"/>
    <w:rPr>
      <w:sz w:val="20"/>
      <w:vertAlign w:val="superscript"/>
    </w:rPr>
  </w:style>
  <w:style w:type="paragraph" w:customStyle="1" w:styleId="Teksttreci1">
    <w:name w:val="Tekst treści1"/>
    <w:basedOn w:val="Normalny"/>
    <w:uiPriority w:val="99"/>
    <w:rsid w:val="00DE490A"/>
    <w:pPr>
      <w:widowControl w:val="0"/>
      <w:shd w:val="clear" w:color="auto" w:fill="FFFFFF"/>
      <w:spacing w:before="180" w:after="600" w:line="240" w:lineRule="atLeast"/>
      <w:ind w:hanging="700"/>
    </w:pPr>
    <w:rPr>
      <w:rFonts w:ascii="Times New Roman" w:eastAsia="Times New Roman" w:hAnsi="Times New Roman" w:cs="Times New Roman"/>
      <w:sz w:val="23"/>
      <w:szCs w:val="23"/>
    </w:rPr>
  </w:style>
  <w:style w:type="character" w:customStyle="1" w:styleId="AkapitzlistZnak">
    <w:name w:val="Akapit z listą Znak"/>
    <w:link w:val="Akapitzlist"/>
    <w:uiPriority w:val="34"/>
    <w:rsid w:val="00AB50DD"/>
    <w:rPr>
      <w:rFonts w:ascii="Calibri" w:eastAsia="Times New Roman" w:hAnsi="Calibri" w:cs="Times New Roman"/>
    </w:rPr>
  </w:style>
  <w:style w:type="paragraph" w:customStyle="1" w:styleId="Listanumerowana1">
    <w:name w:val="Lista numerowana1"/>
    <w:basedOn w:val="Normalny"/>
    <w:rsid w:val="00A82F68"/>
    <w:pPr>
      <w:numPr>
        <w:numId w:val="17"/>
      </w:numPr>
      <w:suppressAutoHyphens/>
      <w:spacing w:after="0" w:line="360" w:lineRule="auto"/>
      <w:jc w:val="both"/>
    </w:pPr>
    <w:rPr>
      <w:rFonts w:ascii="Arial" w:eastAsia="Times New Roman" w:hAnsi="Arial" w:cs="Times New Roman"/>
      <w:sz w:val="24"/>
      <w:szCs w:val="20"/>
      <w:lang w:eastAsia="ar-SA"/>
    </w:rPr>
  </w:style>
  <w:style w:type="paragraph" w:customStyle="1" w:styleId="Listanumerowana21">
    <w:name w:val="Lista numerowana 21"/>
    <w:basedOn w:val="Normalny"/>
    <w:rsid w:val="00A82F68"/>
    <w:pPr>
      <w:numPr>
        <w:numId w:val="16"/>
      </w:num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47764">
      <w:bodyDiv w:val="1"/>
      <w:marLeft w:val="0"/>
      <w:marRight w:val="0"/>
      <w:marTop w:val="0"/>
      <w:marBottom w:val="0"/>
      <w:divBdr>
        <w:top w:val="none" w:sz="0" w:space="0" w:color="auto"/>
        <w:left w:val="none" w:sz="0" w:space="0" w:color="auto"/>
        <w:bottom w:val="none" w:sz="0" w:space="0" w:color="auto"/>
        <w:right w:val="none" w:sz="0" w:space="0" w:color="auto"/>
      </w:divBdr>
    </w:div>
    <w:div w:id="223494072">
      <w:bodyDiv w:val="1"/>
      <w:marLeft w:val="0"/>
      <w:marRight w:val="0"/>
      <w:marTop w:val="0"/>
      <w:marBottom w:val="0"/>
      <w:divBdr>
        <w:top w:val="none" w:sz="0" w:space="0" w:color="auto"/>
        <w:left w:val="none" w:sz="0" w:space="0" w:color="auto"/>
        <w:bottom w:val="none" w:sz="0" w:space="0" w:color="auto"/>
        <w:right w:val="none" w:sz="0" w:space="0" w:color="auto"/>
      </w:divBdr>
    </w:div>
    <w:div w:id="280579659">
      <w:bodyDiv w:val="1"/>
      <w:marLeft w:val="0"/>
      <w:marRight w:val="0"/>
      <w:marTop w:val="0"/>
      <w:marBottom w:val="0"/>
      <w:divBdr>
        <w:top w:val="none" w:sz="0" w:space="0" w:color="auto"/>
        <w:left w:val="none" w:sz="0" w:space="0" w:color="auto"/>
        <w:bottom w:val="none" w:sz="0" w:space="0" w:color="auto"/>
        <w:right w:val="none" w:sz="0" w:space="0" w:color="auto"/>
      </w:divBdr>
    </w:div>
    <w:div w:id="591741647">
      <w:bodyDiv w:val="1"/>
      <w:marLeft w:val="0"/>
      <w:marRight w:val="0"/>
      <w:marTop w:val="0"/>
      <w:marBottom w:val="0"/>
      <w:divBdr>
        <w:top w:val="none" w:sz="0" w:space="0" w:color="auto"/>
        <w:left w:val="none" w:sz="0" w:space="0" w:color="auto"/>
        <w:bottom w:val="none" w:sz="0" w:space="0" w:color="auto"/>
        <w:right w:val="none" w:sz="0" w:space="0" w:color="auto"/>
      </w:divBdr>
    </w:div>
    <w:div w:id="785469074">
      <w:bodyDiv w:val="1"/>
      <w:marLeft w:val="0"/>
      <w:marRight w:val="0"/>
      <w:marTop w:val="0"/>
      <w:marBottom w:val="0"/>
      <w:divBdr>
        <w:top w:val="none" w:sz="0" w:space="0" w:color="auto"/>
        <w:left w:val="none" w:sz="0" w:space="0" w:color="auto"/>
        <w:bottom w:val="none" w:sz="0" w:space="0" w:color="auto"/>
        <w:right w:val="none" w:sz="0" w:space="0" w:color="auto"/>
      </w:divBdr>
    </w:div>
    <w:div w:id="945305507">
      <w:bodyDiv w:val="1"/>
      <w:marLeft w:val="0"/>
      <w:marRight w:val="0"/>
      <w:marTop w:val="0"/>
      <w:marBottom w:val="0"/>
      <w:divBdr>
        <w:top w:val="none" w:sz="0" w:space="0" w:color="auto"/>
        <w:left w:val="none" w:sz="0" w:space="0" w:color="auto"/>
        <w:bottom w:val="none" w:sz="0" w:space="0" w:color="auto"/>
        <w:right w:val="none" w:sz="0" w:space="0" w:color="auto"/>
      </w:divBdr>
    </w:div>
    <w:div w:id="1165509031">
      <w:bodyDiv w:val="1"/>
      <w:marLeft w:val="0"/>
      <w:marRight w:val="0"/>
      <w:marTop w:val="0"/>
      <w:marBottom w:val="0"/>
      <w:divBdr>
        <w:top w:val="none" w:sz="0" w:space="0" w:color="auto"/>
        <w:left w:val="none" w:sz="0" w:space="0" w:color="auto"/>
        <w:bottom w:val="none" w:sz="0" w:space="0" w:color="auto"/>
        <w:right w:val="none" w:sz="0" w:space="0" w:color="auto"/>
      </w:divBdr>
      <w:divsChild>
        <w:div w:id="264967007">
          <w:marLeft w:val="0"/>
          <w:marRight w:val="0"/>
          <w:marTop w:val="0"/>
          <w:marBottom w:val="0"/>
          <w:divBdr>
            <w:top w:val="none" w:sz="0" w:space="0" w:color="auto"/>
            <w:left w:val="none" w:sz="0" w:space="0" w:color="auto"/>
            <w:bottom w:val="none" w:sz="0" w:space="0" w:color="auto"/>
            <w:right w:val="none" w:sz="0" w:space="0" w:color="auto"/>
          </w:divBdr>
        </w:div>
        <w:div w:id="513692019">
          <w:marLeft w:val="0"/>
          <w:marRight w:val="0"/>
          <w:marTop w:val="0"/>
          <w:marBottom w:val="0"/>
          <w:divBdr>
            <w:top w:val="none" w:sz="0" w:space="0" w:color="auto"/>
            <w:left w:val="none" w:sz="0" w:space="0" w:color="auto"/>
            <w:bottom w:val="none" w:sz="0" w:space="0" w:color="auto"/>
            <w:right w:val="none" w:sz="0" w:space="0" w:color="auto"/>
          </w:divBdr>
        </w:div>
        <w:div w:id="926772744">
          <w:marLeft w:val="0"/>
          <w:marRight w:val="0"/>
          <w:marTop w:val="0"/>
          <w:marBottom w:val="0"/>
          <w:divBdr>
            <w:top w:val="none" w:sz="0" w:space="0" w:color="auto"/>
            <w:left w:val="none" w:sz="0" w:space="0" w:color="auto"/>
            <w:bottom w:val="none" w:sz="0" w:space="0" w:color="auto"/>
            <w:right w:val="none" w:sz="0" w:space="0" w:color="auto"/>
          </w:divBdr>
        </w:div>
        <w:div w:id="1076979474">
          <w:marLeft w:val="0"/>
          <w:marRight w:val="0"/>
          <w:marTop w:val="0"/>
          <w:marBottom w:val="0"/>
          <w:divBdr>
            <w:top w:val="none" w:sz="0" w:space="0" w:color="auto"/>
            <w:left w:val="none" w:sz="0" w:space="0" w:color="auto"/>
            <w:bottom w:val="none" w:sz="0" w:space="0" w:color="auto"/>
            <w:right w:val="none" w:sz="0" w:space="0" w:color="auto"/>
          </w:divBdr>
        </w:div>
        <w:div w:id="1203403742">
          <w:marLeft w:val="0"/>
          <w:marRight w:val="0"/>
          <w:marTop w:val="0"/>
          <w:marBottom w:val="0"/>
          <w:divBdr>
            <w:top w:val="none" w:sz="0" w:space="0" w:color="auto"/>
            <w:left w:val="none" w:sz="0" w:space="0" w:color="auto"/>
            <w:bottom w:val="none" w:sz="0" w:space="0" w:color="auto"/>
            <w:right w:val="none" w:sz="0" w:space="0" w:color="auto"/>
          </w:divBdr>
        </w:div>
        <w:div w:id="1289125018">
          <w:marLeft w:val="0"/>
          <w:marRight w:val="0"/>
          <w:marTop w:val="0"/>
          <w:marBottom w:val="0"/>
          <w:divBdr>
            <w:top w:val="none" w:sz="0" w:space="0" w:color="auto"/>
            <w:left w:val="none" w:sz="0" w:space="0" w:color="auto"/>
            <w:bottom w:val="none" w:sz="0" w:space="0" w:color="auto"/>
            <w:right w:val="none" w:sz="0" w:space="0" w:color="auto"/>
          </w:divBdr>
        </w:div>
        <w:div w:id="1337918964">
          <w:marLeft w:val="0"/>
          <w:marRight w:val="0"/>
          <w:marTop w:val="0"/>
          <w:marBottom w:val="0"/>
          <w:divBdr>
            <w:top w:val="none" w:sz="0" w:space="0" w:color="auto"/>
            <w:left w:val="none" w:sz="0" w:space="0" w:color="auto"/>
            <w:bottom w:val="none" w:sz="0" w:space="0" w:color="auto"/>
            <w:right w:val="none" w:sz="0" w:space="0" w:color="auto"/>
          </w:divBdr>
        </w:div>
        <w:div w:id="1418868579">
          <w:marLeft w:val="0"/>
          <w:marRight w:val="0"/>
          <w:marTop w:val="0"/>
          <w:marBottom w:val="0"/>
          <w:divBdr>
            <w:top w:val="none" w:sz="0" w:space="0" w:color="auto"/>
            <w:left w:val="none" w:sz="0" w:space="0" w:color="auto"/>
            <w:bottom w:val="none" w:sz="0" w:space="0" w:color="auto"/>
            <w:right w:val="none" w:sz="0" w:space="0" w:color="auto"/>
          </w:divBdr>
        </w:div>
        <w:div w:id="1556820911">
          <w:marLeft w:val="0"/>
          <w:marRight w:val="0"/>
          <w:marTop w:val="0"/>
          <w:marBottom w:val="0"/>
          <w:divBdr>
            <w:top w:val="none" w:sz="0" w:space="0" w:color="auto"/>
            <w:left w:val="none" w:sz="0" w:space="0" w:color="auto"/>
            <w:bottom w:val="none" w:sz="0" w:space="0" w:color="auto"/>
            <w:right w:val="none" w:sz="0" w:space="0" w:color="auto"/>
          </w:divBdr>
        </w:div>
        <w:div w:id="1576668396">
          <w:marLeft w:val="0"/>
          <w:marRight w:val="0"/>
          <w:marTop w:val="0"/>
          <w:marBottom w:val="0"/>
          <w:divBdr>
            <w:top w:val="none" w:sz="0" w:space="0" w:color="auto"/>
            <w:left w:val="none" w:sz="0" w:space="0" w:color="auto"/>
            <w:bottom w:val="none" w:sz="0" w:space="0" w:color="auto"/>
            <w:right w:val="none" w:sz="0" w:space="0" w:color="auto"/>
          </w:divBdr>
        </w:div>
        <w:div w:id="2018994981">
          <w:marLeft w:val="0"/>
          <w:marRight w:val="0"/>
          <w:marTop w:val="0"/>
          <w:marBottom w:val="0"/>
          <w:divBdr>
            <w:top w:val="none" w:sz="0" w:space="0" w:color="auto"/>
            <w:left w:val="none" w:sz="0" w:space="0" w:color="auto"/>
            <w:bottom w:val="none" w:sz="0" w:space="0" w:color="auto"/>
            <w:right w:val="none" w:sz="0" w:space="0" w:color="auto"/>
          </w:divBdr>
        </w:div>
      </w:divsChild>
    </w:div>
    <w:div w:id="1231303413">
      <w:bodyDiv w:val="1"/>
      <w:marLeft w:val="0"/>
      <w:marRight w:val="0"/>
      <w:marTop w:val="0"/>
      <w:marBottom w:val="0"/>
      <w:divBdr>
        <w:top w:val="none" w:sz="0" w:space="0" w:color="auto"/>
        <w:left w:val="none" w:sz="0" w:space="0" w:color="auto"/>
        <w:bottom w:val="none" w:sz="0" w:space="0" w:color="auto"/>
        <w:right w:val="none" w:sz="0" w:space="0" w:color="auto"/>
      </w:divBdr>
      <w:divsChild>
        <w:div w:id="1624656228">
          <w:marLeft w:val="0"/>
          <w:marRight w:val="0"/>
          <w:marTop w:val="0"/>
          <w:marBottom w:val="0"/>
          <w:divBdr>
            <w:top w:val="none" w:sz="0" w:space="0" w:color="auto"/>
            <w:left w:val="none" w:sz="0" w:space="0" w:color="auto"/>
            <w:bottom w:val="none" w:sz="0" w:space="0" w:color="auto"/>
            <w:right w:val="none" w:sz="0" w:space="0" w:color="auto"/>
          </w:divBdr>
          <w:divsChild>
            <w:div w:id="891887506">
              <w:marLeft w:val="0"/>
              <w:marRight w:val="0"/>
              <w:marTop w:val="0"/>
              <w:marBottom w:val="0"/>
              <w:divBdr>
                <w:top w:val="none" w:sz="0" w:space="0" w:color="auto"/>
                <w:left w:val="none" w:sz="0" w:space="0" w:color="auto"/>
                <w:bottom w:val="none" w:sz="0" w:space="0" w:color="auto"/>
                <w:right w:val="none" w:sz="0" w:space="0" w:color="auto"/>
              </w:divBdr>
            </w:div>
            <w:div w:id="879439822">
              <w:marLeft w:val="0"/>
              <w:marRight w:val="0"/>
              <w:marTop w:val="0"/>
              <w:marBottom w:val="0"/>
              <w:divBdr>
                <w:top w:val="none" w:sz="0" w:space="0" w:color="auto"/>
                <w:left w:val="none" w:sz="0" w:space="0" w:color="auto"/>
                <w:bottom w:val="none" w:sz="0" w:space="0" w:color="auto"/>
                <w:right w:val="none" w:sz="0" w:space="0" w:color="auto"/>
              </w:divBdr>
            </w:div>
            <w:div w:id="2114396701">
              <w:marLeft w:val="0"/>
              <w:marRight w:val="0"/>
              <w:marTop w:val="0"/>
              <w:marBottom w:val="0"/>
              <w:divBdr>
                <w:top w:val="none" w:sz="0" w:space="0" w:color="auto"/>
                <w:left w:val="none" w:sz="0" w:space="0" w:color="auto"/>
                <w:bottom w:val="none" w:sz="0" w:space="0" w:color="auto"/>
                <w:right w:val="none" w:sz="0" w:space="0" w:color="auto"/>
              </w:divBdr>
            </w:div>
            <w:div w:id="1341003087">
              <w:marLeft w:val="0"/>
              <w:marRight w:val="0"/>
              <w:marTop w:val="0"/>
              <w:marBottom w:val="0"/>
              <w:divBdr>
                <w:top w:val="none" w:sz="0" w:space="0" w:color="auto"/>
                <w:left w:val="none" w:sz="0" w:space="0" w:color="auto"/>
                <w:bottom w:val="none" w:sz="0" w:space="0" w:color="auto"/>
                <w:right w:val="none" w:sz="0" w:space="0" w:color="auto"/>
              </w:divBdr>
            </w:div>
            <w:div w:id="2120954231">
              <w:marLeft w:val="0"/>
              <w:marRight w:val="0"/>
              <w:marTop w:val="0"/>
              <w:marBottom w:val="0"/>
              <w:divBdr>
                <w:top w:val="none" w:sz="0" w:space="0" w:color="auto"/>
                <w:left w:val="none" w:sz="0" w:space="0" w:color="auto"/>
                <w:bottom w:val="none" w:sz="0" w:space="0" w:color="auto"/>
                <w:right w:val="none" w:sz="0" w:space="0" w:color="auto"/>
              </w:divBdr>
            </w:div>
            <w:div w:id="834877931">
              <w:marLeft w:val="0"/>
              <w:marRight w:val="0"/>
              <w:marTop w:val="0"/>
              <w:marBottom w:val="0"/>
              <w:divBdr>
                <w:top w:val="none" w:sz="0" w:space="0" w:color="auto"/>
                <w:left w:val="none" w:sz="0" w:space="0" w:color="auto"/>
                <w:bottom w:val="none" w:sz="0" w:space="0" w:color="auto"/>
                <w:right w:val="none" w:sz="0" w:space="0" w:color="auto"/>
              </w:divBdr>
            </w:div>
            <w:div w:id="412169380">
              <w:marLeft w:val="0"/>
              <w:marRight w:val="0"/>
              <w:marTop w:val="0"/>
              <w:marBottom w:val="0"/>
              <w:divBdr>
                <w:top w:val="none" w:sz="0" w:space="0" w:color="auto"/>
                <w:left w:val="none" w:sz="0" w:space="0" w:color="auto"/>
                <w:bottom w:val="none" w:sz="0" w:space="0" w:color="auto"/>
                <w:right w:val="none" w:sz="0" w:space="0" w:color="auto"/>
              </w:divBdr>
            </w:div>
            <w:div w:id="453250281">
              <w:marLeft w:val="0"/>
              <w:marRight w:val="0"/>
              <w:marTop w:val="0"/>
              <w:marBottom w:val="0"/>
              <w:divBdr>
                <w:top w:val="none" w:sz="0" w:space="0" w:color="auto"/>
                <w:left w:val="none" w:sz="0" w:space="0" w:color="auto"/>
                <w:bottom w:val="none" w:sz="0" w:space="0" w:color="auto"/>
                <w:right w:val="none" w:sz="0" w:space="0" w:color="auto"/>
              </w:divBdr>
            </w:div>
          </w:divsChild>
        </w:div>
        <w:div w:id="383138063">
          <w:marLeft w:val="0"/>
          <w:marRight w:val="0"/>
          <w:marTop w:val="0"/>
          <w:marBottom w:val="0"/>
          <w:divBdr>
            <w:top w:val="none" w:sz="0" w:space="0" w:color="auto"/>
            <w:left w:val="none" w:sz="0" w:space="0" w:color="auto"/>
            <w:bottom w:val="none" w:sz="0" w:space="0" w:color="auto"/>
            <w:right w:val="none" w:sz="0" w:space="0" w:color="auto"/>
          </w:divBdr>
        </w:div>
        <w:div w:id="361978779">
          <w:marLeft w:val="0"/>
          <w:marRight w:val="0"/>
          <w:marTop w:val="0"/>
          <w:marBottom w:val="0"/>
          <w:divBdr>
            <w:top w:val="none" w:sz="0" w:space="0" w:color="auto"/>
            <w:left w:val="none" w:sz="0" w:space="0" w:color="auto"/>
            <w:bottom w:val="none" w:sz="0" w:space="0" w:color="auto"/>
            <w:right w:val="none" w:sz="0" w:space="0" w:color="auto"/>
          </w:divBdr>
        </w:div>
        <w:div w:id="1911190649">
          <w:marLeft w:val="0"/>
          <w:marRight w:val="0"/>
          <w:marTop w:val="0"/>
          <w:marBottom w:val="0"/>
          <w:divBdr>
            <w:top w:val="none" w:sz="0" w:space="0" w:color="auto"/>
            <w:left w:val="none" w:sz="0" w:space="0" w:color="auto"/>
            <w:bottom w:val="none" w:sz="0" w:space="0" w:color="auto"/>
            <w:right w:val="none" w:sz="0" w:space="0" w:color="auto"/>
          </w:divBdr>
        </w:div>
        <w:div w:id="1779368103">
          <w:marLeft w:val="0"/>
          <w:marRight w:val="0"/>
          <w:marTop w:val="0"/>
          <w:marBottom w:val="0"/>
          <w:divBdr>
            <w:top w:val="none" w:sz="0" w:space="0" w:color="auto"/>
            <w:left w:val="none" w:sz="0" w:space="0" w:color="auto"/>
            <w:bottom w:val="none" w:sz="0" w:space="0" w:color="auto"/>
            <w:right w:val="none" w:sz="0" w:space="0" w:color="auto"/>
          </w:divBdr>
        </w:div>
        <w:div w:id="472715257">
          <w:marLeft w:val="0"/>
          <w:marRight w:val="0"/>
          <w:marTop w:val="0"/>
          <w:marBottom w:val="0"/>
          <w:divBdr>
            <w:top w:val="none" w:sz="0" w:space="0" w:color="auto"/>
            <w:left w:val="none" w:sz="0" w:space="0" w:color="auto"/>
            <w:bottom w:val="none" w:sz="0" w:space="0" w:color="auto"/>
            <w:right w:val="none" w:sz="0" w:space="0" w:color="auto"/>
          </w:divBdr>
        </w:div>
      </w:divsChild>
    </w:div>
    <w:div w:id="1409617483">
      <w:bodyDiv w:val="1"/>
      <w:marLeft w:val="0"/>
      <w:marRight w:val="0"/>
      <w:marTop w:val="0"/>
      <w:marBottom w:val="0"/>
      <w:divBdr>
        <w:top w:val="none" w:sz="0" w:space="0" w:color="auto"/>
        <w:left w:val="none" w:sz="0" w:space="0" w:color="auto"/>
        <w:bottom w:val="none" w:sz="0" w:space="0" w:color="auto"/>
        <w:right w:val="none" w:sz="0" w:space="0" w:color="auto"/>
      </w:divBdr>
    </w:div>
    <w:div w:id="1474176602">
      <w:bodyDiv w:val="1"/>
      <w:marLeft w:val="0"/>
      <w:marRight w:val="0"/>
      <w:marTop w:val="0"/>
      <w:marBottom w:val="0"/>
      <w:divBdr>
        <w:top w:val="none" w:sz="0" w:space="0" w:color="auto"/>
        <w:left w:val="none" w:sz="0" w:space="0" w:color="auto"/>
        <w:bottom w:val="none" w:sz="0" w:space="0" w:color="auto"/>
        <w:right w:val="none" w:sz="0" w:space="0" w:color="auto"/>
      </w:divBdr>
    </w:div>
    <w:div w:id="1757939428">
      <w:bodyDiv w:val="1"/>
      <w:marLeft w:val="0"/>
      <w:marRight w:val="0"/>
      <w:marTop w:val="0"/>
      <w:marBottom w:val="0"/>
      <w:divBdr>
        <w:top w:val="none" w:sz="0" w:space="0" w:color="auto"/>
        <w:left w:val="none" w:sz="0" w:space="0" w:color="auto"/>
        <w:bottom w:val="none" w:sz="0" w:space="0" w:color="auto"/>
        <w:right w:val="none" w:sz="0" w:space="0" w:color="auto"/>
      </w:divBdr>
    </w:div>
    <w:div w:id="1838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mailto:arasimowicz.alicja@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9E3BD8-014D-4DA1-B070-4E459EBA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20</Pages>
  <Words>8340</Words>
  <Characters>50040</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UG Radziłów</Company>
  <LinksUpToDate>false</LinksUpToDate>
  <CharactersWithSpaces>58264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UG1</dc:creator>
  <cp:keywords/>
  <dc:description/>
  <cp:lastModifiedBy>admin</cp:lastModifiedBy>
  <cp:revision>43</cp:revision>
  <cp:lastPrinted>2022-11-23T12:39:00Z</cp:lastPrinted>
  <dcterms:created xsi:type="dcterms:W3CDTF">2022-12-05T10:20:00Z</dcterms:created>
  <dcterms:modified xsi:type="dcterms:W3CDTF">2025-11-28T08:43:00Z</dcterms:modified>
</cp:coreProperties>
</file>